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FB8D" w14:textId="77777777" w:rsidR="001756E1" w:rsidRDefault="001756E1" w:rsidP="001756E1">
      <w:pPr>
        <w:pStyle w:val="Title"/>
        <w:jc w:val="right"/>
      </w:pPr>
      <w:r>
        <w:rPr>
          <w:noProof/>
          <w:lang w:eastAsia="en-GB"/>
        </w:rPr>
        <w:drawing>
          <wp:anchor distT="0" distB="0" distL="114300" distR="114300" simplePos="0" relativeHeight="251658240" behindDoc="1" locked="0" layoutInCell="1" allowOverlap="1" wp14:anchorId="0235B644" wp14:editId="39EC4793">
            <wp:simplePos x="0" y="0"/>
            <wp:positionH relativeFrom="column">
              <wp:posOffset>3667125</wp:posOffset>
            </wp:positionH>
            <wp:positionV relativeFrom="paragraph">
              <wp:posOffset>114300</wp:posOffset>
            </wp:positionV>
            <wp:extent cx="2263140" cy="1666875"/>
            <wp:effectExtent l="0" t="0" r="0" b="0"/>
            <wp:wrapThrough wrapText="bothSides">
              <wp:wrapPolygon edited="0">
                <wp:start x="6545" y="0"/>
                <wp:lineTo x="6000" y="987"/>
                <wp:lineTo x="5818" y="12096"/>
                <wp:lineTo x="4727" y="14811"/>
                <wp:lineTo x="4545" y="16046"/>
                <wp:lineTo x="1636" y="18514"/>
                <wp:lineTo x="909" y="19255"/>
                <wp:lineTo x="1273" y="20242"/>
                <wp:lineTo x="4545" y="20736"/>
                <wp:lineTo x="11273" y="20736"/>
                <wp:lineTo x="20182" y="20242"/>
                <wp:lineTo x="20545" y="19502"/>
                <wp:lineTo x="18909" y="17527"/>
                <wp:lineTo x="16545" y="16046"/>
                <wp:lineTo x="17455" y="15799"/>
                <wp:lineTo x="17091" y="15058"/>
                <wp:lineTo x="15091" y="12096"/>
                <wp:lineTo x="15273" y="987"/>
                <wp:lineTo x="14727" y="0"/>
                <wp:lineTo x="6545" y="0"/>
              </wp:wrapPolygon>
            </wp:wrapThrough>
            <wp:docPr id="143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14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2337B" w14:textId="77777777" w:rsidR="00040EF5" w:rsidRDefault="00040EF5" w:rsidP="00B91976">
      <w:pPr>
        <w:pStyle w:val="Title"/>
        <w:rPr>
          <w:sz w:val="40"/>
          <w:szCs w:val="40"/>
        </w:rPr>
      </w:pPr>
    </w:p>
    <w:p w14:paraId="33C43E25" w14:textId="0A067BC3" w:rsidR="00C53B74" w:rsidRPr="00E77F7C" w:rsidRDefault="000024F7" w:rsidP="00B91976">
      <w:pPr>
        <w:pStyle w:val="Title"/>
        <w:rPr>
          <w:sz w:val="40"/>
          <w:szCs w:val="40"/>
        </w:rPr>
      </w:pPr>
      <w:r>
        <w:rPr>
          <w:sz w:val="40"/>
          <w:szCs w:val="40"/>
        </w:rPr>
        <w:br/>
      </w:r>
      <w:r w:rsidR="00991274">
        <w:rPr>
          <w:sz w:val="40"/>
          <w:szCs w:val="40"/>
        </w:rPr>
        <w:t>Post-lockdown</w:t>
      </w:r>
      <w:r w:rsidR="00E77F7C" w:rsidRPr="00E77F7C">
        <w:rPr>
          <w:sz w:val="40"/>
          <w:szCs w:val="40"/>
        </w:rPr>
        <w:t xml:space="preserve">: </w:t>
      </w:r>
    </w:p>
    <w:p w14:paraId="0A90D6D4" w14:textId="5FAA1491" w:rsidR="003A25BC" w:rsidRPr="00490E5B" w:rsidRDefault="000024F7" w:rsidP="00B91976">
      <w:pPr>
        <w:pStyle w:val="Title"/>
        <w:rPr>
          <w:sz w:val="48"/>
          <w:szCs w:val="48"/>
        </w:rPr>
      </w:pPr>
      <w:r>
        <w:rPr>
          <w:sz w:val="48"/>
          <w:szCs w:val="48"/>
        </w:rPr>
        <w:t xml:space="preserve">Some </w:t>
      </w:r>
      <w:r w:rsidR="00991274">
        <w:rPr>
          <w:sz w:val="48"/>
          <w:szCs w:val="48"/>
        </w:rPr>
        <w:t xml:space="preserve">inclusivity </w:t>
      </w:r>
      <w:r w:rsidR="003944EA">
        <w:rPr>
          <w:sz w:val="48"/>
          <w:szCs w:val="48"/>
        </w:rPr>
        <w:t>tip</w:t>
      </w:r>
      <w:r>
        <w:rPr>
          <w:sz w:val="48"/>
          <w:szCs w:val="48"/>
        </w:rPr>
        <w:t>s</w:t>
      </w:r>
    </w:p>
    <w:p w14:paraId="1BBCB79E" w14:textId="6F7822CF" w:rsidR="00E250D5" w:rsidRDefault="00E250D5" w:rsidP="000D1588">
      <w:pPr>
        <w:rPr>
          <w:iCs/>
        </w:rPr>
      </w:pPr>
    </w:p>
    <w:p w14:paraId="6EDC446D" w14:textId="5F692677" w:rsidR="00666736" w:rsidRDefault="000F769A" w:rsidP="001D529C">
      <w:pPr>
        <w:pStyle w:val="Heading3"/>
      </w:pPr>
      <w:r>
        <w:t>Introduction</w:t>
      </w:r>
    </w:p>
    <w:p w14:paraId="2ACB8D2F" w14:textId="7FC2B643" w:rsidR="00CC707F" w:rsidRDefault="00CC707F" w:rsidP="000F769A">
      <w:r>
        <w:t xml:space="preserve">Here are </w:t>
      </w:r>
      <w:r w:rsidR="00DE5771">
        <w:t>ten</w:t>
      </w:r>
      <w:r w:rsidR="00C3333A">
        <w:t xml:space="preserve"> tip</w:t>
      </w:r>
      <w:r>
        <w:t>s for making the most of the transition out of lockdown</w:t>
      </w:r>
      <w:r w:rsidR="005F7CEA">
        <w:t>, ensuring you</w:t>
      </w:r>
      <w:r w:rsidR="008E7ED8">
        <w:t xml:space="preserve"> build as inclusive a workplace as possible post-Covid</w:t>
      </w:r>
      <w:r>
        <w:t>.</w:t>
      </w:r>
      <w:r w:rsidR="003D7828">
        <w:t xml:space="preserve">  Forget </w:t>
      </w:r>
      <w:r w:rsidR="00A03495">
        <w:t>the idea of “returning”</w:t>
      </w:r>
      <w:r w:rsidR="001D529C">
        <w:t>: t</w:t>
      </w:r>
      <w:r w:rsidR="00A03495">
        <w:t>his is an opportunity to</w:t>
      </w:r>
      <w:r w:rsidR="005B27DF">
        <w:t xml:space="preserve"> start afresh.  Knowing what we do now about the importance of inclusivity for a productive workforce, this</w:t>
      </w:r>
      <w:r w:rsidR="00D6425A">
        <w:t xml:space="preserve"> is our chance to</w:t>
      </w:r>
      <w:r w:rsidR="00A03495">
        <w:t xml:space="preserve"> build i</w:t>
      </w:r>
      <w:r w:rsidR="009E3A52">
        <w:t>t</w:t>
      </w:r>
      <w:r w:rsidR="00A03495">
        <w:t xml:space="preserve"> into our working arrangements </w:t>
      </w:r>
      <w:r w:rsidR="00A03495">
        <w:rPr>
          <w:i/>
          <w:iCs/>
        </w:rPr>
        <w:t>by design</w:t>
      </w:r>
      <w:r w:rsidR="00A03495">
        <w:t>.  And by doing that, to work smarter.</w:t>
      </w:r>
    </w:p>
    <w:p w14:paraId="0D4DBE18" w14:textId="118FB140" w:rsidR="001F21A9" w:rsidRPr="00A03495" w:rsidRDefault="001F21A9" w:rsidP="000F769A">
      <w:r>
        <w:t>We’ve put th</w:t>
      </w:r>
      <w:r w:rsidR="009E3A52">
        <w:t>is guidance</w:t>
      </w:r>
      <w:r>
        <w:t xml:space="preserve"> together based on some of our recent events</w:t>
      </w:r>
      <w:r>
        <w:rPr>
          <w:rStyle w:val="FootnoteReference"/>
        </w:rPr>
        <w:footnoteReference w:id="1"/>
      </w:r>
      <w:r w:rsidR="00F07959">
        <w:t xml:space="preserve">, with additional input from IP Inclusive partners </w:t>
      </w:r>
      <w:hyperlink r:id="rId9" w:history="1">
        <w:r w:rsidR="00F07959" w:rsidRPr="00867CD2">
          <w:rPr>
            <w:rStyle w:val="Hyperlink"/>
          </w:rPr>
          <w:t>Focal Point Training</w:t>
        </w:r>
      </w:hyperlink>
      <w:r w:rsidR="00F07959">
        <w:t xml:space="preserve"> and from our </w:t>
      </w:r>
      <w:hyperlink r:id="rId10" w:history="1">
        <w:r w:rsidR="00FD57B5" w:rsidRPr="004738D9">
          <w:rPr>
            <w:rStyle w:val="Hyperlink"/>
          </w:rPr>
          <w:t>communities</w:t>
        </w:r>
      </w:hyperlink>
      <w:r w:rsidR="00FD57B5">
        <w:t>.</w:t>
      </w:r>
    </w:p>
    <w:p w14:paraId="0FF0E316" w14:textId="6D4070CD" w:rsidR="00FE0885" w:rsidRDefault="00FE0885" w:rsidP="000F769A"/>
    <w:p w14:paraId="636ECCB7" w14:textId="477DC77E" w:rsidR="00C0131A" w:rsidRDefault="00CD7F45" w:rsidP="00C32BFD">
      <w:pPr>
        <w:pStyle w:val="Heading1"/>
      </w:pPr>
      <w:r>
        <w:t>1</w:t>
      </w:r>
      <w:r>
        <w:tab/>
      </w:r>
      <w:r w:rsidR="00C32BFD">
        <w:t>Ditch the “</w:t>
      </w:r>
      <w:r w:rsidR="003B5CC3">
        <w:t xml:space="preserve">one-size-fits-all” approach </w:t>
      </w:r>
    </w:p>
    <w:p w14:paraId="35E15A2A" w14:textId="5188FD4C" w:rsidR="00D17401" w:rsidRDefault="003B5CC3" w:rsidP="00C0131A">
      <w:r>
        <w:t>You do not need the entire organisation, or even an entire department, to work in exactly the same way.</w:t>
      </w:r>
      <w:r w:rsidR="00C0131A">
        <w:t xml:space="preserve">  There is room to trust people to work differently and still give of their best</w:t>
      </w:r>
      <w:r w:rsidR="00D17401">
        <w:t>: lockdown showed us that</w:t>
      </w:r>
      <w:r w:rsidR="00C0131A">
        <w:t xml:space="preserve">.  </w:t>
      </w:r>
    </w:p>
    <w:p w14:paraId="74FA9AF2" w14:textId="1E6641E0" w:rsidR="003B5CC3" w:rsidRDefault="007E29D0" w:rsidP="00C0131A">
      <w:r>
        <w:t>Chances are, p</w:t>
      </w:r>
      <w:r w:rsidR="00C0131A">
        <w:t xml:space="preserve">eople </w:t>
      </w:r>
      <w:r>
        <w:t xml:space="preserve">will </w:t>
      </w:r>
      <w:r w:rsidR="00C0131A">
        <w:t>be more productive</w:t>
      </w:r>
      <w:r w:rsidR="00D17401">
        <w:t xml:space="preserve"> </w:t>
      </w:r>
      <w:r>
        <w:t>if</w:t>
      </w:r>
      <w:r w:rsidR="00D17401">
        <w:t xml:space="preserve"> they’re able to work in the ways that suit them as individuals</w:t>
      </w:r>
      <w:r w:rsidR="00C0131A">
        <w:t>.  New synergies will result.  The group as a whole will be more versatile</w:t>
      </w:r>
      <w:r>
        <w:t>, innovative and</w:t>
      </w:r>
      <w:r w:rsidR="00C0131A">
        <w:t xml:space="preserve"> adaptable.</w:t>
      </w:r>
    </w:p>
    <w:p w14:paraId="223C89F5" w14:textId="078543A4" w:rsidR="0004233F" w:rsidRDefault="0004233F" w:rsidP="00C0131A"/>
    <w:p w14:paraId="6405A912" w14:textId="4F9B1088" w:rsidR="008F531C" w:rsidRDefault="00CD7F45" w:rsidP="00F2246A">
      <w:pPr>
        <w:pStyle w:val="Heading1"/>
      </w:pPr>
      <w:r>
        <w:t>2</w:t>
      </w:r>
      <w:r>
        <w:tab/>
      </w:r>
      <w:r w:rsidR="00F2246A">
        <w:t xml:space="preserve">Ditch </w:t>
      </w:r>
      <w:r w:rsidR="008F531C">
        <w:t>the “go</w:t>
      </w:r>
      <w:r w:rsidR="000B4843">
        <w:t>-</w:t>
      </w:r>
      <w:r w:rsidR="008F531C">
        <w:t>with</w:t>
      </w:r>
      <w:r w:rsidR="000B4843">
        <w:t>-</w:t>
      </w:r>
      <w:r w:rsidR="008F531C">
        <w:t>the</w:t>
      </w:r>
      <w:r w:rsidR="000B4843">
        <w:t>-</w:t>
      </w:r>
      <w:r w:rsidR="008F531C">
        <w:t>majority” approach</w:t>
      </w:r>
    </w:p>
    <w:p w14:paraId="77B32A7B" w14:textId="09114532" w:rsidR="00E63806" w:rsidRDefault="008F531C" w:rsidP="008F531C">
      <w:r>
        <w:t>This is not the time to consult using a</w:t>
      </w:r>
      <w:r w:rsidR="00BF0022">
        <w:t>n organisation-wide survey and then select the options that a majority preferred.</w:t>
      </w:r>
      <w:r w:rsidR="008F4EF6">
        <w:t xml:space="preserve">  You can’t afford to have so many people working under </w:t>
      </w:r>
      <w:r w:rsidR="000B4843">
        <w:t>sub-</w:t>
      </w:r>
      <w:r w:rsidR="008F4EF6">
        <w:t>optimal condition</w:t>
      </w:r>
      <w:r w:rsidR="000B4843">
        <w:t>s</w:t>
      </w:r>
      <w:r w:rsidR="007D5AE4">
        <w:t>; that’s</w:t>
      </w:r>
      <w:r w:rsidR="0034093C">
        <w:t xml:space="preserve"> just “one-size-fits-all” by the back door.  </w:t>
      </w:r>
    </w:p>
    <w:p w14:paraId="5BA65F8D" w14:textId="52B22FEC" w:rsidR="008F531C" w:rsidRDefault="00E40D94" w:rsidP="008F531C">
      <w:r>
        <w:lastRenderedPageBreak/>
        <w:t>Your colleagues are unlikely to be</w:t>
      </w:r>
      <w:r w:rsidR="0034093C">
        <w:t xml:space="preserve"> happy about change </w:t>
      </w:r>
      <w:r w:rsidR="00C32BFD">
        <w:t>if</w:t>
      </w:r>
      <w:r w:rsidR="0034093C">
        <w:t xml:space="preserve"> they’ve been consulted </w:t>
      </w:r>
      <w:r w:rsidR="00E63806">
        <w:t>but</w:t>
      </w:r>
      <w:r w:rsidR="0013663B">
        <w:t xml:space="preserve"> feel their input was </w:t>
      </w:r>
      <w:r w:rsidR="0034093C">
        <w:t>ignored</w:t>
      </w:r>
      <w:r w:rsidR="00C32BFD">
        <w:t xml:space="preserve"> anyway</w:t>
      </w:r>
      <w:r w:rsidR="0034093C">
        <w:t xml:space="preserve">. </w:t>
      </w:r>
      <w:r w:rsidR="000B4843">
        <w:t xml:space="preserve"> You may not be able to please all of the people all of the time, but with a more tailored approach you can get pretty close.</w:t>
      </w:r>
    </w:p>
    <w:p w14:paraId="61747368" w14:textId="4B7C52CB" w:rsidR="00C32BFD" w:rsidRDefault="00C32BFD" w:rsidP="008F531C"/>
    <w:p w14:paraId="7C591324" w14:textId="477FCFD5" w:rsidR="00345F16" w:rsidRDefault="00CD7F45" w:rsidP="00C32BFD">
      <w:pPr>
        <w:pStyle w:val="Heading1"/>
      </w:pPr>
      <w:r>
        <w:t>3</w:t>
      </w:r>
      <w:r>
        <w:tab/>
      </w:r>
      <w:r w:rsidR="00345F16">
        <w:t>Don’t make assumptions</w:t>
      </w:r>
    </w:p>
    <w:p w14:paraId="13810F2E" w14:textId="14B71033" w:rsidR="00473F8C" w:rsidRDefault="00891DB9" w:rsidP="00345F16">
      <w:r>
        <w:t>Try not to assume, for example, that women will be the ones who want more flexibility for childcare; that parents will want to work from home more</w:t>
      </w:r>
      <w:r w:rsidR="00DB36A8">
        <w:t xml:space="preserve"> or won’t </w:t>
      </w:r>
      <w:r w:rsidR="0034723A">
        <w:t>be keen</w:t>
      </w:r>
      <w:r w:rsidR="00DB36A8">
        <w:t xml:space="preserve"> to travel</w:t>
      </w:r>
      <w:r>
        <w:t xml:space="preserve">; that online working suits </w:t>
      </w:r>
      <w:r w:rsidR="00DB36A8">
        <w:t xml:space="preserve">all </w:t>
      </w:r>
      <w:r>
        <w:t>disabled people</w:t>
      </w:r>
      <w:r w:rsidR="00DB36A8">
        <w:t>;</w:t>
      </w:r>
      <w:r w:rsidR="004F1860">
        <w:t xml:space="preserve"> </w:t>
      </w:r>
      <w:r w:rsidR="003F1A7E">
        <w:t>that everyone has a comfortable home office and reliable broadband;</w:t>
      </w:r>
      <w:r w:rsidR="009F67B3">
        <w:t xml:space="preserve"> that </w:t>
      </w:r>
      <w:r w:rsidR="00CD10E6">
        <w:t>the entire workforce has missed</w:t>
      </w:r>
      <w:r w:rsidR="00EA4209">
        <w:t xml:space="preserve"> the</w:t>
      </w:r>
      <w:r w:rsidR="00AC5176">
        <w:t xml:space="preserve"> social</w:t>
      </w:r>
      <w:r w:rsidR="00EA4209">
        <w:t xml:space="preserve"> side of work</w:t>
      </w:r>
      <w:r w:rsidR="00B3622C">
        <w:t xml:space="preserve">; or </w:t>
      </w:r>
      <w:r w:rsidR="006830FF">
        <w:t>conversely that introverts have enjoyed lockdown whil</w:t>
      </w:r>
      <w:r w:rsidR="007C0C7B">
        <w:t>e</w:t>
      </w:r>
      <w:r w:rsidR="006830FF">
        <w:t xml:space="preserve"> </w:t>
      </w:r>
      <w:r w:rsidR="00B3622C">
        <w:t xml:space="preserve">extroverts will be keen to be back with </w:t>
      </w:r>
      <w:r w:rsidR="006830FF">
        <w:t>their colleagues</w:t>
      </w:r>
      <w:r w:rsidR="00AC5176">
        <w:t>.</w:t>
      </w:r>
      <w:r w:rsidR="00E402C8">
        <w:t xml:space="preserve">  Avoid assumptions about what “working from home” looks like: for some</w:t>
      </w:r>
      <w:r w:rsidR="00E402C8" w:rsidRPr="00E402C8">
        <w:t xml:space="preserve"> people, home has been a happy and comfortable </w:t>
      </w:r>
      <w:r w:rsidR="005C7D43">
        <w:t>base during lockdown</w:t>
      </w:r>
      <w:r w:rsidR="00376D28">
        <w:t xml:space="preserve">, </w:t>
      </w:r>
      <w:r w:rsidR="00811EA0">
        <w:t>but</w:t>
      </w:r>
      <w:r w:rsidR="00376D28">
        <w:t xml:space="preserve"> for others it’s been a very different story</w:t>
      </w:r>
      <w:r w:rsidR="00E402C8" w:rsidRPr="00E402C8">
        <w:t>.</w:t>
      </w:r>
    </w:p>
    <w:p w14:paraId="334D74C7" w14:textId="165E82D5" w:rsidR="00891DB9" w:rsidRDefault="00807366" w:rsidP="00345F16">
      <w:r>
        <w:t>D</w:t>
      </w:r>
      <w:r w:rsidRPr="00807366">
        <w:t>ifferent people have different working patterns</w:t>
      </w:r>
      <w:r w:rsidR="00A73A3E">
        <w:t>,</w:t>
      </w:r>
      <w:r w:rsidR="00683E62">
        <w:t xml:space="preserve"> social needs</w:t>
      </w:r>
      <w:r>
        <w:t xml:space="preserve"> and</w:t>
      </w:r>
      <w:r w:rsidRPr="00807366">
        <w:t xml:space="preserve"> </w:t>
      </w:r>
      <w:r w:rsidR="00A73A3E">
        <w:t>backgrounds</w:t>
      </w:r>
      <w:r w:rsidRPr="00807366">
        <w:t xml:space="preserve">.  </w:t>
      </w:r>
      <w:r w:rsidR="007B15DE">
        <w:t xml:space="preserve">They </w:t>
      </w:r>
      <w:r w:rsidR="003F1A7E">
        <w:t>have</w:t>
      </w:r>
      <w:r w:rsidR="007B15DE">
        <w:t xml:space="preserve"> different</w:t>
      </w:r>
      <w:r w:rsidR="003F1A7E">
        <w:t xml:space="preserve"> ambitions and</w:t>
      </w:r>
      <w:r w:rsidR="007B15DE">
        <w:t xml:space="preserve"> anxieties</w:t>
      </w:r>
      <w:r w:rsidR="003F1A7E">
        <w:t xml:space="preserve">.  They </w:t>
      </w:r>
      <w:r w:rsidR="00473F8C">
        <w:t>suffer</w:t>
      </w:r>
      <w:r w:rsidR="003F1A7E">
        <w:t xml:space="preserve"> different constraints</w:t>
      </w:r>
      <w:r w:rsidR="0091634A">
        <w:t>.</w:t>
      </w:r>
    </w:p>
    <w:p w14:paraId="10A0084A" w14:textId="42CDD2B6" w:rsidR="0034723A" w:rsidRDefault="0034723A" w:rsidP="0034723A">
      <w:r>
        <w:t>Remember: not everyone works, thinks and feels the same way you do.  Scary but true.</w:t>
      </w:r>
    </w:p>
    <w:p w14:paraId="6D1965D5" w14:textId="78C4C3E3" w:rsidR="00A73A3E" w:rsidRDefault="00A73A3E" w:rsidP="0034723A">
      <w:r>
        <w:t>So…</w:t>
      </w:r>
    </w:p>
    <w:p w14:paraId="3A4C5329" w14:textId="77777777" w:rsidR="00C9244D" w:rsidRPr="00222E93" w:rsidRDefault="00C9244D" w:rsidP="00345F16"/>
    <w:p w14:paraId="7B8112CE" w14:textId="1286048B" w:rsidR="00C32BFD" w:rsidRPr="00F2246A" w:rsidRDefault="00473F8C" w:rsidP="00C32BFD">
      <w:pPr>
        <w:pStyle w:val="Heading1"/>
      </w:pPr>
      <w:r>
        <w:t>4</w:t>
      </w:r>
      <w:r>
        <w:tab/>
      </w:r>
      <w:r w:rsidR="00F2246A">
        <w:t>Ask t</w:t>
      </w:r>
      <w:r w:rsidR="00C32BFD">
        <w:t>he individual</w:t>
      </w:r>
      <w:r w:rsidR="00F2246A">
        <w:t xml:space="preserve"> (</w:t>
      </w:r>
      <w:r w:rsidR="00F2246A">
        <w:rPr>
          <w:i/>
          <w:iCs/>
        </w:rPr>
        <w:t>every</w:t>
      </w:r>
      <w:r w:rsidR="00F2246A">
        <w:t xml:space="preserve"> individual)</w:t>
      </w:r>
    </w:p>
    <w:p w14:paraId="229C052A" w14:textId="77777777" w:rsidR="00753E9B" w:rsidRDefault="00075FEF" w:rsidP="000F769A">
      <w:r>
        <w:t>There’s no easy way round this.</w:t>
      </w:r>
      <w:r w:rsidR="005E17AC">
        <w:t xml:space="preserve">  </w:t>
      </w:r>
      <w:r w:rsidR="00325E3A">
        <w:t>A</w:t>
      </w:r>
      <w:r w:rsidR="005E17AC">
        <w:t xml:space="preserve"> conversation needs to be had with every </w:t>
      </w:r>
      <w:r w:rsidR="00325E3A">
        <w:t>single person</w:t>
      </w:r>
      <w:r w:rsidR="005E17AC">
        <w:t xml:space="preserve"> in </w:t>
      </w:r>
      <w:r w:rsidR="00753E9B">
        <w:t>the</w:t>
      </w:r>
      <w:r w:rsidR="005E17AC">
        <w:t xml:space="preserve"> </w:t>
      </w:r>
      <w:r w:rsidR="00753E9B">
        <w:t>organisation</w:t>
      </w:r>
      <w:r w:rsidR="005E17AC">
        <w:t>.  If each</w:t>
      </w:r>
      <w:r>
        <w:t xml:space="preserve"> line manager speaks for half an hour with </w:t>
      </w:r>
      <w:r w:rsidR="005E17AC">
        <w:t>each</w:t>
      </w:r>
      <w:r>
        <w:t xml:space="preserve"> of the people they manage, </w:t>
      </w:r>
      <w:r w:rsidR="00C20293">
        <w:t xml:space="preserve">you’ll reap rewards in the long run. </w:t>
      </w:r>
    </w:p>
    <w:p w14:paraId="3082511A" w14:textId="2A82A487" w:rsidR="00063D68" w:rsidRDefault="00753E9B" w:rsidP="000F769A">
      <w:r>
        <w:t xml:space="preserve">Do it </w:t>
      </w:r>
      <w:r>
        <w:rPr>
          <w:i/>
          <w:iCs/>
        </w:rPr>
        <w:t>now</w:t>
      </w:r>
      <w:r>
        <w:t>.</w:t>
      </w:r>
      <w:r w:rsidR="00C20293">
        <w:t xml:space="preserve"> </w:t>
      </w:r>
    </w:p>
    <w:p w14:paraId="6046DDA0" w14:textId="709D3220" w:rsidR="00063D68" w:rsidRDefault="005208A6" w:rsidP="00063D68">
      <w:bookmarkStart w:id="0" w:name="_Hlk70494794"/>
      <w:r>
        <w:t>The question to ask is a simple one</w:t>
      </w:r>
      <w:r w:rsidR="00063D68">
        <w:t>:</w:t>
      </w:r>
    </w:p>
    <w:p w14:paraId="19B1383E" w14:textId="77777777" w:rsidR="00063D68" w:rsidRDefault="00063D68" w:rsidP="00063D68">
      <w:pPr>
        <w:pStyle w:val="ListParagraph"/>
        <w:numPr>
          <w:ilvl w:val="0"/>
          <w:numId w:val="13"/>
        </w:numPr>
      </w:pPr>
      <w:r>
        <w:t>What would be your ideal working arrangement post-lockdown?</w:t>
      </w:r>
    </w:p>
    <w:p w14:paraId="3EC75254" w14:textId="7D3061B2" w:rsidR="00063D68" w:rsidRDefault="00063D68" w:rsidP="00063D68">
      <w:r>
        <w:t xml:space="preserve">You </w:t>
      </w:r>
      <w:r w:rsidR="00753E9B">
        <w:t>needn’t</w:t>
      </w:r>
      <w:r>
        <w:t xml:space="preserve"> guarantee to meet everyone’s requests.  That may not be practical.  But giving them the opportunity to ask helps build trust, and you may be surprised to realise how much of what they’d like you </w:t>
      </w:r>
      <w:r w:rsidRPr="00063D68">
        <w:rPr>
          <w:i/>
          <w:iCs/>
        </w:rPr>
        <w:t>can</w:t>
      </w:r>
      <w:r>
        <w:t xml:space="preserve"> actually help with.</w:t>
      </w:r>
    </w:p>
    <w:p w14:paraId="57C049F1" w14:textId="638950BC" w:rsidR="005208A6" w:rsidRDefault="005208A6" w:rsidP="00063D68">
      <w:r>
        <w:t xml:space="preserve">Some people may prefer to answer </w:t>
      </w:r>
      <w:r w:rsidR="003C6ED8">
        <w:t>the question</w:t>
      </w:r>
      <w:r>
        <w:t xml:space="preserve"> in writing</w:t>
      </w:r>
      <w:r w:rsidR="00483AF9">
        <w:t>, others in person.  All should be given time to think about it before the discussion</w:t>
      </w:r>
      <w:r w:rsidR="009118A2">
        <w:t xml:space="preserve">, and will need to understand the context and </w:t>
      </w:r>
      <w:r w:rsidR="00023190">
        <w:t>how their response will be used.  They’ll need reassurance that their requests won’t count against them</w:t>
      </w:r>
      <w:r w:rsidR="00C76B25">
        <w:t>, that it’s OK to think broadly and make new suggestions even if they can’t ultimately be accommodated.</w:t>
      </w:r>
    </w:p>
    <w:p w14:paraId="373931F3" w14:textId="75121DFA" w:rsidR="00FC35D7" w:rsidRDefault="00FC35D7" w:rsidP="00063D68">
      <w:r>
        <w:lastRenderedPageBreak/>
        <w:t>Don’t forget to include the managers themselves in this process.  However senior</w:t>
      </w:r>
      <w:r w:rsidR="00D773AB">
        <w:t>, we all have our optimal ways of working.</w:t>
      </w:r>
      <w:r w:rsidR="000669FC">
        <w:t xml:space="preserve">  Also important is to support the people doing the asking</w:t>
      </w:r>
      <w:r w:rsidR="00EE3025">
        <w:t xml:space="preserve">: brief them well about how to start </w:t>
      </w:r>
      <w:r w:rsidR="000930DE">
        <w:t xml:space="preserve">and scope </w:t>
      </w:r>
      <w:r w:rsidR="00EE3025">
        <w:t>the conversation and how to handle what it uncovers</w:t>
      </w:r>
      <w:r w:rsidR="000930DE">
        <w:t>, in particular when to refer issues elsewhere.</w:t>
      </w:r>
      <w:r w:rsidR="00696A8F">
        <w:t xml:space="preserve">  And give them as much autonomy as you can in deciding the arrangements for the team they work with.</w:t>
      </w:r>
    </w:p>
    <w:bookmarkEnd w:id="0"/>
    <w:p w14:paraId="338A68A0" w14:textId="77777777" w:rsidR="001E5C18" w:rsidRDefault="001E5C18" w:rsidP="001E5C18"/>
    <w:tbl>
      <w:tblPr>
        <w:tblStyle w:val="TableGrid"/>
        <w:tblW w:w="0" w:type="auto"/>
        <w:jc w:val="center"/>
        <w:tblLook w:val="04A0" w:firstRow="1" w:lastRow="0" w:firstColumn="1" w:lastColumn="0" w:noHBand="0" w:noVBand="1"/>
      </w:tblPr>
      <w:tblGrid>
        <w:gridCol w:w="6952"/>
      </w:tblGrid>
      <w:tr w:rsidR="001E5C18" w14:paraId="0C0D883A" w14:textId="77777777" w:rsidTr="001E34C5">
        <w:trPr>
          <w:jc w:val="center"/>
        </w:trPr>
        <w:tc>
          <w:tcPr>
            <w:tcW w:w="6952" w:type="dxa"/>
          </w:tcPr>
          <w:p w14:paraId="5FDC96B8" w14:textId="5F38BE40" w:rsidR="001E5C18" w:rsidRDefault="001E5C18" w:rsidP="002D2F6B">
            <w:pPr>
              <w:pStyle w:val="Heading2"/>
              <w:jc w:val="center"/>
              <w:outlineLvl w:val="1"/>
            </w:pPr>
            <w:r>
              <w:t>The Personal Return Plan</w:t>
            </w:r>
          </w:p>
          <w:p w14:paraId="490C513B" w14:textId="2AF2F20F" w:rsidR="001E5C18" w:rsidRPr="00A02307" w:rsidRDefault="001E5C18" w:rsidP="002D2F6B">
            <w:pPr>
              <w:jc w:val="center"/>
            </w:pPr>
            <w:r>
              <w:t>Consider asking everyone to write a P</w:t>
            </w:r>
            <w:r w:rsidR="006E18A1">
              <w:t>ersonal Return Plan</w:t>
            </w:r>
            <w:r>
              <w:t xml:space="preserve">.  It’s a wish-list but it’s also a commitment: </w:t>
            </w:r>
            <w:r w:rsidRPr="00A02307">
              <w:rPr>
                <w:i/>
                <w:iCs/>
              </w:rPr>
              <w:t>these are the things I think will help me</w:t>
            </w:r>
            <w:r w:rsidR="00463AD0">
              <w:rPr>
                <w:i/>
                <w:iCs/>
              </w:rPr>
              <w:br/>
            </w:r>
            <w:r w:rsidRPr="00A02307">
              <w:rPr>
                <w:i/>
                <w:iCs/>
              </w:rPr>
              <w:t>and in return I’ll be able to give my best to the job.</w:t>
            </w:r>
          </w:p>
          <w:p w14:paraId="78952085" w14:textId="77777777" w:rsidR="001E5C18" w:rsidRDefault="001E5C18" w:rsidP="000F49AE"/>
        </w:tc>
      </w:tr>
    </w:tbl>
    <w:p w14:paraId="7E2FE0EC" w14:textId="77777777" w:rsidR="001E5C18" w:rsidRDefault="001E5C18" w:rsidP="001E5C18"/>
    <w:p w14:paraId="172C5368" w14:textId="594BCF17" w:rsidR="00A06CB6" w:rsidRDefault="00A06CB6" w:rsidP="00A06CB6">
      <w:r>
        <w:t xml:space="preserve">We’ve appended some questions that it might be useful to </w:t>
      </w:r>
      <w:r w:rsidR="00696A8F">
        <w:t>cover</w:t>
      </w:r>
      <w:r>
        <w:t xml:space="preserve"> in these one-to-ones, to help shape </w:t>
      </w:r>
      <w:r w:rsidR="00F70BE1">
        <w:t>your</w:t>
      </w:r>
      <w:r>
        <w:t xml:space="preserve"> Personal Return Plans. </w:t>
      </w:r>
    </w:p>
    <w:p w14:paraId="5979DFC5" w14:textId="77777777" w:rsidR="001E5C18" w:rsidRDefault="001E5C18" w:rsidP="000F769A"/>
    <w:p w14:paraId="0444F056" w14:textId="7DE5E0DB" w:rsidR="005A3845" w:rsidRDefault="00463AD0" w:rsidP="005A3845">
      <w:pPr>
        <w:pStyle w:val="Heading1"/>
      </w:pPr>
      <w:r>
        <w:t>5</w:t>
      </w:r>
      <w:r>
        <w:tab/>
      </w:r>
      <w:r w:rsidR="005A3845">
        <w:t>Take care of workplace adjustments</w:t>
      </w:r>
    </w:p>
    <w:p w14:paraId="787B0E88" w14:textId="1C6C41A6" w:rsidR="00463AD0" w:rsidRDefault="005E6F85" w:rsidP="005E01DF">
      <w:r>
        <w:t>Many disabled people have not had their “reasonable adjustments” reviewed since the start of lockdown.  It’s time to put that right.</w:t>
      </w:r>
    </w:p>
    <w:p w14:paraId="7CF7A7EA" w14:textId="1A21FD17" w:rsidR="00B13694" w:rsidRDefault="004E6592" w:rsidP="004E6592">
      <w:r>
        <w:t>Again, don’t make assumptions</w:t>
      </w:r>
      <w:r w:rsidR="00822F47">
        <w:t>.  Ask.  Remote working isn’t always more accessible for disabled people.  Neurodiverse people may have particular difficulties with virtual or “hybrid” meetings.</w:t>
      </w:r>
      <w:r w:rsidR="00F726BD">
        <w:t xml:space="preserve">  Home working may not be as comfortable </w:t>
      </w:r>
      <w:r w:rsidR="005B5A8F">
        <w:t>without adapted office equipment.</w:t>
      </w:r>
      <w:r w:rsidR="00B51DCA">
        <w:t xml:space="preserve">  </w:t>
      </w:r>
      <w:r w:rsidR="00B13694">
        <w:t>People with caring responsibilities may also need support</w:t>
      </w:r>
      <w:r w:rsidR="00B51DCA">
        <w:t>, especially if the person they care for lives with them.</w:t>
      </w:r>
      <w:r w:rsidR="000F75C3">
        <w:t xml:space="preserve">  And importantly, circumstances and conditions </w:t>
      </w:r>
      <w:r w:rsidR="001B3B18">
        <w:t>can</w:t>
      </w:r>
      <w:r w:rsidR="000F75C3">
        <w:t xml:space="preserve"> change over time, so adjustments need to be reviewed regularly.</w:t>
      </w:r>
    </w:p>
    <w:p w14:paraId="49D79526" w14:textId="1DD0DA4F" w:rsidR="00493250" w:rsidRDefault="00493250" w:rsidP="005E01DF">
      <w:r>
        <w:t>Personal Return Plan</w:t>
      </w:r>
      <w:r w:rsidR="00F70BE1">
        <w:t>s</w:t>
      </w:r>
      <w:r>
        <w:t xml:space="preserve"> should look at the support that everybody, </w:t>
      </w:r>
      <w:r w:rsidR="00F70BE1">
        <w:t>including</w:t>
      </w:r>
      <w:r w:rsidR="00FF541A">
        <w:t xml:space="preserve"> </w:t>
      </w:r>
      <w:r>
        <w:t>disabled</w:t>
      </w:r>
      <w:r w:rsidR="00B51DCA">
        <w:t xml:space="preserve"> </w:t>
      </w:r>
      <w:r w:rsidR="00F70BE1">
        <w:t>people and</w:t>
      </w:r>
      <w:r w:rsidR="00B51DCA">
        <w:t xml:space="preserve"> carer</w:t>
      </w:r>
      <w:r w:rsidR="00F70BE1">
        <w:t>s</w:t>
      </w:r>
      <w:r>
        <w:t xml:space="preserve">, </w:t>
      </w:r>
      <w:r w:rsidR="00C22F9D">
        <w:t xml:space="preserve">needs </w:t>
      </w:r>
      <w:r>
        <w:t xml:space="preserve">to help them perform their best.  Some </w:t>
      </w:r>
      <w:r w:rsidR="00FF541A">
        <w:t xml:space="preserve">adjustments </w:t>
      </w:r>
      <w:r w:rsidR="00C22F9D">
        <w:t>can be more widely</w:t>
      </w:r>
      <w:r>
        <w:t xml:space="preserve"> useful</w:t>
      </w:r>
      <w:r w:rsidR="00C22F9D">
        <w:t>,</w:t>
      </w:r>
      <w:r>
        <w:t xml:space="preserve"> for general emotional and physical wellbeing and/or to prevent future problems (for example, comfortable</w:t>
      </w:r>
      <w:r w:rsidR="007E5BC0">
        <w:t xml:space="preserve"> office furniture</w:t>
      </w:r>
      <w:r w:rsidR="00A96067">
        <w:t>, better lighting</w:t>
      </w:r>
      <w:r>
        <w:t xml:space="preserve"> and reliable</w:t>
      </w:r>
      <w:r w:rsidR="007E5BC0">
        <w:t xml:space="preserve"> equipment</w:t>
      </w:r>
      <w:r w:rsidR="00A82970">
        <w:t xml:space="preserve">).  If you’re planning to have fewer people in expensive office accommodation from now on, </w:t>
      </w:r>
      <w:r w:rsidR="00C23392">
        <w:t>use some of the extra cash to invest in a happier and healthier workforce elsewhere.</w:t>
      </w:r>
    </w:p>
    <w:p w14:paraId="4BC454F2" w14:textId="45FBB4A3" w:rsidR="00AC1D14" w:rsidRDefault="00AC1D14" w:rsidP="000F769A"/>
    <w:p w14:paraId="644D9A31" w14:textId="010D026A" w:rsidR="00AC1D14" w:rsidRDefault="00C80D3D" w:rsidP="00AC1D14">
      <w:pPr>
        <w:pStyle w:val="Heading1"/>
      </w:pPr>
      <w:r>
        <w:lastRenderedPageBreak/>
        <w:t>6</w:t>
      </w:r>
      <w:r>
        <w:tab/>
      </w:r>
      <w:r w:rsidR="00AC1D14">
        <w:t>Build</w:t>
      </w:r>
      <w:r w:rsidR="00430529">
        <w:t xml:space="preserve"> and communicate</w:t>
      </w:r>
      <w:r w:rsidR="00AC1D14">
        <w:t xml:space="preserve"> for difference</w:t>
      </w:r>
    </w:p>
    <w:p w14:paraId="6F0FD4CE" w14:textId="0EBB11F9" w:rsidR="00AC1D14" w:rsidRDefault="006C7309" w:rsidP="00AC1D14">
      <w:r>
        <w:t>Don’t be afraid to build teams with complementary, rather than similar, working arrangements.  They might be better able to cover for one another</w:t>
      </w:r>
      <w:r w:rsidR="00FB6DF7">
        <w:t xml:space="preserve"> and</w:t>
      </w:r>
      <w:r>
        <w:t xml:space="preserve"> meet client demands</w:t>
      </w:r>
      <w:r w:rsidR="00FB6DF7">
        <w:t xml:space="preserve">, </w:t>
      </w:r>
      <w:r>
        <w:t xml:space="preserve">and generally </w:t>
      </w:r>
      <w:r w:rsidR="00FB6DF7">
        <w:t>to be more adaptable and resilient.</w:t>
      </w:r>
      <w:r>
        <w:t xml:space="preserve">  </w:t>
      </w:r>
      <w:r w:rsidR="003D2470">
        <w:t xml:space="preserve">Teams </w:t>
      </w:r>
      <w:r w:rsidR="00A96067">
        <w:t xml:space="preserve">that </w:t>
      </w:r>
      <w:r w:rsidR="00892300">
        <w:t>combin</w:t>
      </w:r>
      <w:r w:rsidR="00A96067">
        <w:t xml:space="preserve">e </w:t>
      </w:r>
      <w:r w:rsidR="003D2470">
        <w:t>different perspectives often perform better</w:t>
      </w:r>
      <w:r w:rsidR="00892300">
        <w:t xml:space="preserve"> too</w:t>
      </w:r>
      <w:r w:rsidR="003D2470">
        <w:t xml:space="preserve">.  </w:t>
      </w:r>
    </w:p>
    <w:p w14:paraId="6D353085" w14:textId="34D75193" w:rsidR="00DB05C6" w:rsidRDefault="00DB05C6" w:rsidP="00AC1D14">
      <w:r>
        <w:t xml:space="preserve">If you can, </w:t>
      </w:r>
      <w:r w:rsidR="00190A2B">
        <w:t>create</w:t>
      </w:r>
      <w:r>
        <w:t xml:space="preserve"> smaller teams so that it’s easier for </w:t>
      </w:r>
      <w:r w:rsidR="008C3931">
        <w:t>all the members</w:t>
      </w:r>
      <w:r>
        <w:t xml:space="preserve"> to understand one another’s </w:t>
      </w:r>
      <w:r w:rsidR="008C3931">
        <w:t xml:space="preserve">working arrangements.  </w:t>
      </w:r>
      <w:r w:rsidR="00927273">
        <w:t>Ideally, a</w:t>
      </w:r>
      <w:r w:rsidR="008C3931">
        <w:t>fter discussing Personal Return Plans privately between individual team members and their line manager</w:t>
      </w:r>
      <w:r w:rsidR="006E6517">
        <w:t>s</w:t>
      </w:r>
      <w:r w:rsidR="008C3931">
        <w:t xml:space="preserve">, </w:t>
      </w:r>
      <w:r w:rsidR="00927273">
        <w:t xml:space="preserve">discuss with the whole </w:t>
      </w:r>
      <w:r w:rsidR="006E6517">
        <w:t>group</w:t>
      </w:r>
      <w:r w:rsidR="00927273">
        <w:t xml:space="preserve"> how people’s preferences can be accommodated, so that everyone can work together to make the new, more individually</w:t>
      </w:r>
      <w:r w:rsidR="00870B29">
        <w:t>-</w:t>
      </w:r>
      <w:r w:rsidR="00927273">
        <w:t>tailored, model work.</w:t>
      </w:r>
    </w:p>
    <w:p w14:paraId="7441538F" w14:textId="34E3D08D" w:rsidR="00C3548B" w:rsidRDefault="00C3548B" w:rsidP="00AC1D14">
      <w:r>
        <w:t>Communication is key</w:t>
      </w:r>
      <w:r w:rsidR="00B41C7E">
        <w:t xml:space="preserve">, but so too is </w:t>
      </w:r>
      <w:r w:rsidR="004233CD">
        <w:t>your organisational</w:t>
      </w:r>
      <w:r w:rsidR="00B41C7E">
        <w:t xml:space="preserve"> culture</w:t>
      </w:r>
      <w:r>
        <w:t>.</w:t>
      </w:r>
      <w:r w:rsidR="005B0672">
        <w:t xml:space="preserve">  </w:t>
      </w:r>
      <w:r>
        <w:t>Make sure everyone</w:t>
      </w:r>
      <w:r w:rsidR="00B41C7E">
        <w:t xml:space="preserve"> – both colleagues and clients –</w:t>
      </w:r>
      <w:r>
        <w:t xml:space="preserve"> understands and respects</w:t>
      </w:r>
      <w:r w:rsidR="005B0672">
        <w:t xml:space="preserve"> </w:t>
      </w:r>
      <w:r w:rsidR="00405E5B">
        <w:t xml:space="preserve">the different </w:t>
      </w:r>
      <w:r w:rsidR="005B0672">
        <w:t xml:space="preserve">team members’ </w:t>
      </w:r>
      <w:r w:rsidR="00405E5B">
        <w:t xml:space="preserve">ways of working, especially the </w:t>
      </w:r>
      <w:r w:rsidR="005B0672">
        <w:t>boundaries</w:t>
      </w:r>
      <w:r w:rsidR="00405E5B">
        <w:t xml:space="preserve"> between being </w:t>
      </w:r>
      <w:r w:rsidR="005B0672">
        <w:t xml:space="preserve">available and </w:t>
      </w:r>
      <w:r w:rsidR="00405E5B">
        <w:t>being off-grid</w:t>
      </w:r>
      <w:r w:rsidR="005B0672">
        <w:t>.</w:t>
      </w:r>
      <w:r w:rsidR="00F25974">
        <w:t xml:space="preserve">  Use email signatures, autoreplies and shared calendars to publicise and reinforce those boundaries.</w:t>
      </w:r>
      <w:r w:rsidR="00B57853">
        <w:t xml:space="preserve">  </w:t>
      </w:r>
      <w:r w:rsidR="00687F05">
        <w:t>Also m</w:t>
      </w:r>
      <w:r w:rsidR="00B57853">
        <w:t xml:space="preserve">ake sure </w:t>
      </w:r>
      <w:r w:rsidR="00687F05">
        <w:t xml:space="preserve">your staff </w:t>
      </w:r>
      <w:r w:rsidR="00B57853">
        <w:t>u</w:t>
      </w:r>
      <w:r>
        <w:t>nderstand that fairness do</w:t>
      </w:r>
      <w:r w:rsidR="00B57853">
        <w:t>esn’t</w:t>
      </w:r>
      <w:r>
        <w:t xml:space="preserve"> mean giving everyone the same thing, but keeping a level playing field </w:t>
      </w:r>
      <w:r w:rsidR="005B0672">
        <w:t xml:space="preserve">by removing barriers that some people face </w:t>
      </w:r>
      <w:r w:rsidR="00F40C42">
        <w:t>relative</w:t>
      </w:r>
      <w:r w:rsidR="005B0672">
        <w:t xml:space="preserve"> to others.</w:t>
      </w:r>
      <w:r w:rsidR="00EC5BBB">
        <w:t xml:space="preserve">  These messages need to come from the very top of the organisation.</w:t>
      </w:r>
    </w:p>
    <w:p w14:paraId="4D593CAD" w14:textId="5E9D83AA" w:rsidR="006E76CF" w:rsidRDefault="006E76CF" w:rsidP="00AC1D14">
      <w:r>
        <w:t>Consider</w:t>
      </w:r>
      <w:r w:rsidR="00190A2B">
        <w:t xml:space="preserve"> informal mentoring or “buddy”</w:t>
      </w:r>
      <w:r>
        <w:t xml:space="preserve"> </w:t>
      </w:r>
      <w:r w:rsidR="00190A2B">
        <w:t>arrangement</w:t>
      </w:r>
      <w:r>
        <w:t xml:space="preserve">s for people </w:t>
      </w:r>
      <w:r w:rsidR="00190A2B">
        <w:t>who</w:t>
      </w:r>
      <w:r w:rsidR="00440D49">
        <w:t>’d be</w:t>
      </w:r>
      <w:r w:rsidR="00190A2B">
        <w:t xml:space="preserve"> uncomfortable raising concerns with their direct colleagues or line manager</w:t>
      </w:r>
      <w:r>
        <w:t>.</w:t>
      </w:r>
      <w:r w:rsidR="003C0981" w:rsidRPr="003C0981">
        <w:t xml:space="preserve"> </w:t>
      </w:r>
      <w:r w:rsidR="00813C5A">
        <w:t xml:space="preserve"> </w:t>
      </w:r>
      <w:r w:rsidR="00DD5AD0">
        <w:t>Regular checking-in calls can help people</w:t>
      </w:r>
      <w:r w:rsidR="003C0981">
        <w:t xml:space="preserve"> feel supported in the </w:t>
      </w:r>
      <w:r w:rsidR="007E7C05">
        <w:t>new working environment.</w:t>
      </w:r>
      <w:r w:rsidR="003C0981">
        <w:t xml:space="preserve">  This will be as important </w:t>
      </w:r>
      <w:r w:rsidR="00440D49">
        <w:t>post-lockdown</w:t>
      </w:r>
      <w:r w:rsidR="003C0981">
        <w:t xml:space="preserve"> as it was during.</w:t>
      </w:r>
    </w:p>
    <w:p w14:paraId="54568EEA" w14:textId="17B589D7" w:rsidR="00287335" w:rsidRDefault="00287335" w:rsidP="00AC1D14"/>
    <w:p w14:paraId="2A75C6FD" w14:textId="21F72425" w:rsidR="00287335" w:rsidRDefault="006321B2" w:rsidP="00064C38">
      <w:pPr>
        <w:pStyle w:val="Heading1"/>
      </w:pPr>
      <w:r>
        <w:t>7</w:t>
      </w:r>
      <w:r>
        <w:tab/>
      </w:r>
      <w:r w:rsidR="0044172E">
        <w:t>Allow a transition period</w:t>
      </w:r>
    </w:p>
    <w:p w14:paraId="08BFEBE2" w14:textId="31E13288" w:rsidR="009658D3" w:rsidRDefault="0044172E" w:rsidP="000F769A">
      <w:r>
        <w:t xml:space="preserve">Lockdown came on us suddenly.  </w:t>
      </w:r>
      <w:r w:rsidR="001C5AE2">
        <w:t>That</w:t>
      </w:r>
      <w:r>
        <w:t xml:space="preserve"> was hard.  </w:t>
      </w:r>
      <w:r w:rsidR="00F04017">
        <w:t>There’s n</w:t>
      </w:r>
      <w:r>
        <w:t>o need to force the same thing on people now.  Give them time to adjust</w:t>
      </w:r>
      <w:r w:rsidR="002904AA">
        <w:t xml:space="preserve"> and to </w:t>
      </w:r>
      <w:r w:rsidR="009658D3">
        <w:t xml:space="preserve">build </w:t>
      </w:r>
      <w:r w:rsidR="00AA1234">
        <w:t xml:space="preserve">their </w:t>
      </w:r>
      <w:r w:rsidR="009658D3">
        <w:t>confidence</w:t>
      </w:r>
      <w:r w:rsidR="002904AA">
        <w:t xml:space="preserve"> gradually</w:t>
      </w:r>
      <w:r>
        <w:t xml:space="preserve">.  </w:t>
      </w:r>
    </w:p>
    <w:p w14:paraId="508C2EFF" w14:textId="0EEFDD90" w:rsidR="00AA24DC" w:rsidRDefault="0044172E" w:rsidP="000F769A">
      <w:r>
        <w:t xml:space="preserve">Allow </w:t>
      </w:r>
      <w:r w:rsidR="009658D3">
        <w:t>people</w:t>
      </w:r>
      <w:r>
        <w:t xml:space="preserve"> to tr</w:t>
      </w:r>
      <w:r w:rsidR="002904AA">
        <w:t>ial new arrangements for a short period</w:t>
      </w:r>
      <w:r>
        <w:t xml:space="preserve"> to see if they work</w:t>
      </w:r>
      <w:r w:rsidR="002904AA">
        <w:t xml:space="preserve"> (one day a week of commuting to the office</w:t>
      </w:r>
      <w:r w:rsidR="009658D3">
        <w:t>, for example</w:t>
      </w:r>
      <w:r w:rsidR="002904AA">
        <w:t>)</w:t>
      </w:r>
      <w:r w:rsidR="009658D3">
        <w:t>.</w:t>
      </w:r>
      <w:r w:rsidR="00272C0D">
        <w:t xml:space="preserve">  Give them time to get </w:t>
      </w:r>
      <w:r w:rsidR="009A6836">
        <w:t xml:space="preserve">their </w:t>
      </w:r>
      <w:r w:rsidR="00272C0D">
        <w:t>support mechanisms – childcare</w:t>
      </w:r>
      <w:r w:rsidR="009A6836">
        <w:t xml:space="preserve"> or respite care</w:t>
      </w:r>
      <w:r w:rsidR="00272C0D">
        <w:t>, perhaps</w:t>
      </w:r>
      <w:r w:rsidR="009A6836">
        <w:t xml:space="preserve"> – and travel arrangements back into place.</w:t>
      </w:r>
      <w:r w:rsidR="00272C0D">
        <w:t xml:space="preserve"> </w:t>
      </w:r>
      <w:r w:rsidR="009658D3">
        <w:t xml:space="preserve">  M</w:t>
      </w:r>
      <w:r>
        <w:t xml:space="preserve">ake </w:t>
      </w:r>
      <w:r w:rsidR="00AA1234">
        <w:t xml:space="preserve">it </w:t>
      </w:r>
      <w:r>
        <w:t>clear that nothing’s set in stone; allow them to change their mind</w:t>
      </w:r>
      <w:r w:rsidR="009658D3">
        <w:t>s and revisit their</w:t>
      </w:r>
      <w:r w:rsidR="00346453">
        <w:t xml:space="preserve"> Personal Return Plan</w:t>
      </w:r>
      <w:r w:rsidR="00F44A73">
        <w:t xml:space="preserve">.  In fact, encourage everyone to revisit their </w:t>
      </w:r>
      <w:r w:rsidR="00346453">
        <w:t>plan</w:t>
      </w:r>
      <w:r w:rsidR="00F44A73">
        <w:t xml:space="preserve"> </w:t>
      </w:r>
      <w:r w:rsidR="007E7C05">
        <w:t xml:space="preserve">after the first </w:t>
      </w:r>
      <w:r w:rsidR="00F44A73">
        <w:t>three</w:t>
      </w:r>
      <w:r w:rsidR="007E7C05">
        <w:t xml:space="preserve"> months, then </w:t>
      </w:r>
      <w:r w:rsidR="0061459D">
        <w:t xml:space="preserve">at least </w:t>
      </w:r>
      <w:r w:rsidR="007E7C05">
        <w:t xml:space="preserve">every </w:t>
      </w:r>
      <w:r w:rsidR="00F44A73">
        <w:t>six</w:t>
      </w:r>
      <w:r w:rsidR="007E7C05">
        <w:t xml:space="preserve"> months after</w:t>
      </w:r>
      <w:r w:rsidR="00F44A73">
        <w:t>wards</w:t>
      </w:r>
      <w:r w:rsidR="007E7C05">
        <w:t>.</w:t>
      </w:r>
    </w:p>
    <w:p w14:paraId="10C6BC40" w14:textId="1392D815" w:rsidR="00B87BE3" w:rsidRDefault="00B87BE3" w:rsidP="000F769A">
      <w:r>
        <w:t>Remember</w:t>
      </w:r>
      <w:r w:rsidR="00D773AB">
        <w:t xml:space="preserve"> a lot of your colleagues will be</w:t>
      </w:r>
      <w:r>
        <w:t xml:space="preserve"> tired</w:t>
      </w:r>
      <w:r w:rsidR="00D92286">
        <w:t xml:space="preserve"> after everything they’ve been through</w:t>
      </w:r>
      <w:r>
        <w:t>.</w:t>
      </w:r>
      <w:r w:rsidR="00D92286">
        <w:t xml:space="preserve">  Some will be scared, even if just a little bit.  Some may be grieving.</w:t>
      </w:r>
      <w:r>
        <w:t xml:space="preserve">  </w:t>
      </w:r>
      <w:r w:rsidR="00967D9F">
        <w:t>Some will have had to postpone life events such as moving house or getting married, or professional milestones such as training, qualifications</w:t>
      </w:r>
      <w:r>
        <w:t xml:space="preserve"> </w:t>
      </w:r>
      <w:r w:rsidR="00967D9F">
        <w:t xml:space="preserve">and office moves.  </w:t>
      </w:r>
      <w:r w:rsidR="00CC6802">
        <w:t>Allow a bit of slack in the system for people to c</w:t>
      </w:r>
      <w:r w:rsidR="00AA1234">
        <w:t>atch</w:t>
      </w:r>
      <w:r w:rsidR="00CC6802">
        <w:t xml:space="preserve"> up with these things.  To begin with this may make working patterns a little bumpy, but things will settle down </w:t>
      </w:r>
      <w:r w:rsidR="00AB069A">
        <w:t>sooner if you’ve been accommodating from the start.</w:t>
      </w:r>
    </w:p>
    <w:p w14:paraId="78846E3C" w14:textId="52035D1A" w:rsidR="00AB069A" w:rsidRDefault="00AB069A" w:rsidP="000F769A">
      <w:r>
        <w:lastRenderedPageBreak/>
        <w:t>Pretty much everyone will be in need of a holiday</w:t>
      </w:r>
      <w:r w:rsidR="00714DB6">
        <w:t xml:space="preserve"> – a </w:t>
      </w:r>
      <w:r>
        <w:t>proper holiday</w:t>
      </w:r>
      <w:r w:rsidR="00283A4A">
        <w:t xml:space="preserve">, where they can really switch off from work.  </w:t>
      </w:r>
      <w:r w:rsidR="00714DB6">
        <w:t>Encourage</w:t>
      </w:r>
      <w:r w:rsidR="00283A4A">
        <w:t xml:space="preserve"> all your staff t</w:t>
      </w:r>
      <w:r w:rsidR="00714DB6">
        <w:t>o t</w:t>
      </w:r>
      <w:r w:rsidR="00283A4A">
        <w:t xml:space="preserve">ake one soon.  Plan for that.  And if you can afford it, allow them </w:t>
      </w:r>
      <w:r w:rsidR="00AA1234">
        <w:t>some</w:t>
      </w:r>
      <w:r w:rsidR="00283A4A">
        <w:t xml:space="preserve"> extra leave</w:t>
      </w:r>
      <w:r w:rsidR="00EB36ED">
        <w:t xml:space="preserve"> </w:t>
      </w:r>
      <w:r w:rsidR="00283A4A">
        <w:t xml:space="preserve">this year to make up for their superhuman efforts in 2020. </w:t>
      </w:r>
    </w:p>
    <w:p w14:paraId="3F3F8150" w14:textId="0250B7F4" w:rsidR="006B74B2" w:rsidRDefault="006B74B2" w:rsidP="000F769A"/>
    <w:p w14:paraId="485D4E4E" w14:textId="72C458B6" w:rsidR="001A7D90" w:rsidRDefault="006321B2" w:rsidP="00CF0F0B">
      <w:pPr>
        <w:pStyle w:val="Heading1"/>
      </w:pPr>
      <w:r>
        <w:t>8</w:t>
      </w:r>
      <w:r>
        <w:tab/>
      </w:r>
      <w:r w:rsidR="00CF0F0B">
        <w:t>Beware the new “hybrid” future</w:t>
      </w:r>
    </w:p>
    <w:p w14:paraId="7D4AAF13" w14:textId="66FDD600" w:rsidR="00CC25C1" w:rsidRDefault="00CF0F0B" w:rsidP="00CF0F0B">
      <w:r>
        <w:t>Hybrid</w:t>
      </w:r>
      <w:r w:rsidR="0033725B">
        <w:t xml:space="preserve"> events </w:t>
      </w:r>
      <w:r w:rsidR="0061063A">
        <w:t>–</w:t>
      </w:r>
      <w:r w:rsidR="0033725B">
        <w:t xml:space="preserve"> </w:t>
      </w:r>
      <w:r w:rsidR="0061063A">
        <w:t>which some people join face-to-face and others remotely</w:t>
      </w:r>
      <w:r>
        <w:t xml:space="preserve"> –</w:t>
      </w:r>
      <w:r w:rsidR="0061063A">
        <w:t xml:space="preserve"> sound like an ideal way forward, combining the best of the pre- and post-lockdown models.  Don’t be fooled.</w:t>
      </w:r>
      <w:r w:rsidR="00CC25C1">
        <w:t xml:space="preserve">  It’s </w:t>
      </w:r>
      <w:r w:rsidR="00D82641">
        <w:t xml:space="preserve">far too </w:t>
      </w:r>
      <w:r w:rsidR="00CC25C1">
        <w:t xml:space="preserve">easy to create a two-tier system in which the </w:t>
      </w:r>
      <w:r w:rsidR="00C34DB0">
        <w:t>live and virtual participants have very different experiences.</w:t>
      </w:r>
      <w:r w:rsidR="00D82641">
        <w:t xml:space="preserve">  Hybrid events need to be carefully planned and skilfully facilitated</w:t>
      </w:r>
      <w:r w:rsidR="003A79F9">
        <w:t xml:space="preserve"> if </w:t>
      </w:r>
      <w:r w:rsidR="00892300">
        <w:t>they’re</w:t>
      </w:r>
      <w:r w:rsidR="003A79F9">
        <w:t xml:space="preserve"> to be inclusive.</w:t>
      </w:r>
    </w:p>
    <w:p w14:paraId="05C69A7A" w14:textId="50F1BA8E" w:rsidR="00DF2C96" w:rsidRDefault="005441DC" w:rsidP="00CF0F0B">
      <w:r>
        <w:t>Encourage good meeting protocols</w:t>
      </w:r>
      <w:r w:rsidR="00430CCF">
        <w:t>.  For instance, require</w:t>
      </w:r>
      <w:r>
        <w:t xml:space="preserve"> agendas beforehand </w:t>
      </w:r>
      <w:r w:rsidR="00430CCF">
        <w:t>that make clear who’ll be speaking on what topics and for roughly how long</w:t>
      </w:r>
      <w:r w:rsidR="001F5501">
        <w:t xml:space="preserve">, </w:t>
      </w:r>
      <w:r w:rsidR="004324B8">
        <w:t>allowing</w:t>
      </w:r>
      <w:r w:rsidR="001F5501">
        <w:t xml:space="preserve"> everyone </w:t>
      </w:r>
      <w:r w:rsidR="004324B8">
        <w:t>their</w:t>
      </w:r>
      <w:r w:rsidR="001F5501">
        <w:t xml:space="preserve"> chance to contribute.</w:t>
      </w:r>
      <w:r w:rsidR="000123F9">
        <w:t xml:space="preserve">  Give participants enough time and background information to prepare.</w:t>
      </w:r>
      <w:r w:rsidR="00DF2C96">
        <w:t xml:space="preserve">  Establish some basic etiquette about the use of chat boxes and how to indicate that you want to speak.  Make sure everyone knows the basics about the platform you use for virtual events.</w:t>
      </w:r>
    </w:p>
    <w:p w14:paraId="325D7599" w14:textId="47B2C60C" w:rsidR="00EF0E77" w:rsidRDefault="004324B8" w:rsidP="00CF0F0B">
      <w:r>
        <w:t xml:space="preserve">If you can, train </w:t>
      </w:r>
      <w:r w:rsidR="00FE660C">
        <w:t>relevant staff</w:t>
      </w:r>
      <w:r>
        <w:t xml:space="preserve"> in the basics about chairing meetings inclusively</w:t>
      </w:r>
      <w:r w:rsidR="00FE660C">
        <w:t>.  Or appoint co-chair</w:t>
      </w:r>
      <w:r w:rsidR="00B07EC1">
        <w:t>s</w:t>
      </w:r>
      <w:r w:rsidR="00FE660C">
        <w:t xml:space="preserve"> to keep a</w:t>
      </w:r>
      <w:r w:rsidR="00D3557A">
        <w:t>n additional</w:t>
      </w:r>
      <w:r w:rsidR="00FE660C">
        <w:t xml:space="preserve"> look</w:t>
      </w:r>
      <w:r w:rsidR="00B07EC1">
        <w:t>-</w:t>
      </w:r>
      <w:r w:rsidR="00FE660C">
        <w:t>out for people who</w:t>
      </w:r>
      <w:r w:rsidR="00D3557A">
        <w:t xml:space="preserve"> want to speak but haven’t been noticed, or who </w:t>
      </w:r>
      <w:r w:rsidR="00B07EC1">
        <w:t xml:space="preserve">seem </w:t>
      </w:r>
      <w:r w:rsidR="00D3557A">
        <w:t>uncomfortable</w:t>
      </w:r>
      <w:r w:rsidR="00EF0E77">
        <w:t xml:space="preserve">.  Politely but firmly call out interruptions, impoliteness and </w:t>
      </w:r>
      <w:r w:rsidR="0083606D">
        <w:t xml:space="preserve">other </w:t>
      </w:r>
      <w:r w:rsidR="00EF0E77">
        <w:t xml:space="preserve">inappropriate </w:t>
      </w:r>
      <w:r w:rsidR="003770A6">
        <w:t>behaviour.</w:t>
      </w:r>
      <w:r w:rsidR="0083606D">
        <w:t xml:space="preserve">  </w:t>
      </w:r>
      <w:r w:rsidR="00806529">
        <w:t xml:space="preserve">And take special care to introduce newcomers and </w:t>
      </w:r>
      <w:r w:rsidR="00C060DF">
        <w:t>help them feel included.</w:t>
      </w:r>
    </w:p>
    <w:p w14:paraId="27DB3278" w14:textId="30A6CD67" w:rsidR="00AD5F66" w:rsidRDefault="00AD5F66" w:rsidP="00CF0F0B">
      <w:r>
        <w:t>Be patient over technical issues too.  They can happen to us all, but they’ll seem worse if only some of your participants are affected.</w:t>
      </w:r>
      <w:r w:rsidR="003D1C8E">
        <w:t xml:space="preserve">  Ensure that microphones and cameras at the “live” end are adequate for remote attendees to engage with the proceedings as well.</w:t>
      </w:r>
    </w:p>
    <w:p w14:paraId="75114068" w14:textId="6E42F9B1" w:rsidR="005C00E4" w:rsidRDefault="005C00E4" w:rsidP="00CF0F0B">
      <w:r>
        <w:t>Hybrid working arrangements can bring other challenges, not just to do with events.</w:t>
      </w:r>
      <w:r w:rsidR="00F8205F">
        <w:t xml:space="preserve">  Team managers will need to take extra care to allocate work and opportunities to the people who are working remotely as well as those who are there in person.</w:t>
      </w:r>
      <w:r w:rsidR="000D3BF8">
        <w:t xml:space="preserve">  It’s another reason to “mix and match” when building </w:t>
      </w:r>
      <w:r w:rsidR="001F63A1">
        <w:t>teams</w:t>
      </w:r>
      <w:r w:rsidR="000D3BF8">
        <w:t xml:space="preserve">, </w:t>
      </w:r>
      <w:r w:rsidR="00235736">
        <w:t xml:space="preserve">to make it easier to share work between different </w:t>
      </w:r>
      <w:r w:rsidR="00331734">
        <w:t>staff</w:t>
      </w:r>
      <w:r w:rsidR="00235736">
        <w:t xml:space="preserve"> and benefit from the full range of approaches and perspectives they can contribute.</w:t>
      </w:r>
      <w:r w:rsidR="00402A8A">
        <w:t xml:space="preserve">  Set up mentoring and buddying arrangements that cross the virtual divide</w:t>
      </w:r>
      <w:r w:rsidR="00331734">
        <w:t>,</w:t>
      </w:r>
      <w:r w:rsidR="00402A8A">
        <w:t xml:space="preserve"> </w:t>
      </w:r>
      <w:r w:rsidR="00331734">
        <w:t>to help people</w:t>
      </w:r>
      <w:r w:rsidR="00402A8A">
        <w:t xml:space="preserve"> develop their professional networks</w:t>
      </w:r>
      <w:r w:rsidR="000D3BF8">
        <w:t xml:space="preserve"> </w:t>
      </w:r>
      <w:r w:rsidR="00402A8A">
        <w:t>even when they’re not in the office.</w:t>
      </w:r>
    </w:p>
    <w:p w14:paraId="3C402727" w14:textId="6351552D" w:rsidR="00C07C6B" w:rsidRDefault="0010733C" w:rsidP="00C07C6B">
      <w:r>
        <w:t xml:space="preserve">Some </w:t>
      </w:r>
      <w:r w:rsidR="00C07C6B">
        <w:t xml:space="preserve">things worked better </w:t>
      </w:r>
      <w:r w:rsidR="00DE1EAE">
        <w:t>on a virtual platform</w:t>
      </w:r>
      <w:r w:rsidR="00C07C6B">
        <w:t xml:space="preserve">, and </w:t>
      </w:r>
      <w:r>
        <w:t>some</w:t>
      </w:r>
      <w:r w:rsidR="00C07C6B">
        <w:t xml:space="preserve"> didn’t.</w:t>
      </w:r>
      <w:r>
        <w:t xml:space="preserve">  This is also something you can ask people about.  </w:t>
      </w:r>
      <w:r w:rsidR="00745D52">
        <w:t>You don’t need to r</w:t>
      </w:r>
      <w:r w:rsidR="00C07C6B">
        <w:t xml:space="preserve">einstate </w:t>
      </w:r>
      <w:r w:rsidR="00745D52">
        <w:t>all of the things you used to do face-to-face.</w:t>
      </w:r>
      <w:r w:rsidR="008D4A9C">
        <w:t xml:space="preserve">  Whilst it’s </w:t>
      </w:r>
      <w:r w:rsidR="00C07C6B">
        <w:t>great to network over a nice lunch, remember how much time and effort it takes to get there.</w:t>
      </w:r>
      <w:r w:rsidR="002B13B3">
        <w:t xml:space="preserve">  </w:t>
      </w:r>
      <w:r w:rsidR="00D1506B">
        <w:t>For many people, a live event is a valuable source of peer support, sector updates and networking opportunities – whereas for others, it’s a</w:t>
      </w:r>
      <w:r w:rsidR="002140B6">
        <w:t xml:space="preserve">n anxious and stressful </w:t>
      </w:r>
      <w:r w:rsidR="00D1506B">
        <w:t>experience.</w:t>
      </w:r>
      <w:r w:rsidR="002140B6">
        <w:t xml:space="preserve">  A</w:t>
      </w:r>
      <w:r w:rsidR="00D1506B">
        <w:t>gain, establish who misses what</w:t>
      </w:r>
      <w:r w:rsidR="003224BF">
        <w:t>, and the alternatives available to them,</w:t>
      </w:r>
      <w:r w:rsidR="00D1506B">
        <w:t xml:space="preserve"> before</w:t>
      </w:r>
      <w:r w:rsidR="003224BF">
        <w:t xml:space="preserve"> you launch straight in with a monthly firm-wide workshop-fest.</w:t>
      </w:r>
    </w:p>
    <w:p w14:paraId="604F5AEB" w14:textId="5F5FE3F4" w:rsidR="009154A6" w:rsidRDefault="009154A6" w:rsidP="000F769A"/>
    <w:p w14:paraId="7CB8E7C5" w14:textId="4083CD44" w:rsidR="009154A6" w:rsidRDefault="006321B2" w:rsidP="009154A6">
      <w:pPr>
        <w:pStyle w:val="Heading1"/>
      </w:pPr>
      <w:r>
        <w:t>9</w:t>
      </w:r>
      <w:r w:rsidR="00CD7F45">
        <w:tab/>
      </w:r>
      <w:r w:rsidR="00EB2A7A">
        <w:t>Mental health</w:t>
      </w:r>
      <w:r w:rsidR="009154A6">
        <w:t xml:space="preserve"> matters</w:t>
      </w:r>
    </w:p>
    <w:p w14:paraId="77A12937" w14:textId="6BDAC110" w:rsidR="009154A6" w:rsidRDefault="0062733B" w:rsidP="009154A6">
      <w:r>
        <w:t xml:space="preserve">We realised during lockdown how important mental wellbeing </w:t>
      </w:r>
      <w:r w:rsidR="00EB2A7A">
        <w:t>is</w:t>
      </w:r>
      <w:r>
        <w:t xml:space="preserve"> to people’s productivity.</w:t>
      </w:r>
      <w:r w:rsidR="00433C4F">
        <w:t xml:space="preserve">  Keep </w:t>
      </w:r>
      <w:r w:rsidR="00EB2A7A">
        <w:t>it</w:t>
      </w:r>
      <w:r w:rsidR="00433C4F">
        <w:t xml:space="preserve"> on the agenda afterwards.  As the initial panic subsides and </w:t>
      </w:r>
      <w:r w:rsidR="00CD3CE4">
        <w:t>we</w:t>
      </w:r>
      <w:r w:rsidR="00433C4F">
        <w:t xml:space="preserve"> settl</w:t>
      </w:r>
      <w:r w:rsidR="00CD3CE4">
        <w:t>e</w:t>
      </w:r>
      <w:r w:rsidR="00433C4F">
        <w:t xml:space="preserve"> back into new routines, look </w:t>
      </w:r>
      <w:r w:rsidR="005E01DF">
        <w:t xml:space="preserve">out for signs </w:t>
      </w:r>
      <w:r w:rsidR="00433C4F">
        <w:t xml:space="preserve">that </w:t>
      </w:r>
      <w:r w:rsidR="00B07EC1">
        <w:t>team members</w:t>
      </w:r>
      <w:r w:rsidR="00433C4F">
        <w:t xml:space="preserve"> are struggling</w:t>
      </w:r>
      <w:r w:rsidR="005E01DF">
        <w:t>.</w:t>
      </w:r>
      <w:r w:rsidR="003F2228">
        <w:t xml:space="preserve">  Anxiety levels are likely to be high in a time of transition, even among those who wouldn’t normally be affected, so f</w:t>
      </w:r>
      <w:r w:rsidR="00454102">
        <w:t>oster a culture where it’s</w:t>
      </w:r>
      <w:r w:rsidR="00FD13B8">
        <w:t xml:space="preserve"> OK </w:t>
      </w:r>
      <w:r w:rsidR="00454102">
        <w:t>to say you’re not feeling 100% and to</w:t>
      </w:r>
      <w:r w:rsidR="00FD13B8">
        <w:t xml:space="preserve"> ask for help</w:t>
      </w:r>
      <w:r w:rsidR="00454102">
        <w:t xml:space="preserve">.  Be ready with an armoury of measures you could put in place to help people cope: </w:t>
      </w:r>
      <w:r w:rsidR="00B778D5">
        <w:t>perhaps a temporary change in working patterns, a short break, an offer of counselling</w:t>
      </w:r>
      <w:r w:rsidR="007856CD">
        <w:t xml:space="preserve"> or at least some signposts to sources of help elsewhere</w:t>
      </w:r>
      <w:r w:rsidR="00FD13B8">
        <w:t>.</w:t>
      </w:r>
      <w:r w:rsidR="00B07EC1">
        <w:t xml:space="preserve">  Actively support your Mental Health First Aiders, who can </w:t>
      </w:r>
      <w:r w:rsidR="00CC13FC">
        <w:t>provide invaluable peer support – if you don’t yet have any, please consider training some.</w:t>
      </w:r>
      <w:r w:rsidR="00B07EC1">
        <w:t xml:space="preserve"> </w:t>
      </w:r>
    </w:p>
    <w:p w14:paraId="12F45C46" w14:textId="326BC453" w:rsidR="00E73F59" w:rsidRDefault="0011528C" w:rsidP="00870B29">
      <w:r>
        <w:t>It’ll be more important than ever</w:t>
      </w:r>
      <w:r w:rsidR="00CC13FC">
        <w:t>, post-lockdown,</w:t>
      </w:r>
      <w:r>
        <w:t xml:space="preserve"> to avoid </w:t>
      </w:r>
      <w:r w:rsidR="00CC13FC">
        <w:t>“</w:t>
      </w:r>
      <w:r>
        <w:t>presenteeism</w:t>
      </w:r>
      <w:r w:rsidR="00CC13FC">
        <w:t>”</w:t>
      </w:r>
      <w:r>
        <w:t>.  People have got used to living in the same place that they work and never really downing tools, but that’s not sustainable longer term.  Allow</w:t>
      </w:r>
      <w:r w:rsidR="00A650DF">
        <w:t xml:space="preserve"> staff at all levels</w:t>
      </w:r>
      <w:r>
        <w:t xml:space="preserve"> to set </w:t>
      </w:r>
      <w:r w:rsidR="00870B29" w:rsidRPr="00287335">
        <w:t>boundaries</w:t>
      </w:r>
      <w:r>
        <w:t xml:space="preserve"> </w:t>
      </w:r>
      <w:r w:rsidR="00B80C3E">
        <w:t>between work and personal time</w:t>
      </w:r>
      <w:r w:rsidR="00870B29">
        <w:t xml:space="preserve">, and </w:t>
      </w:r>
      <w:r w:rsidR="00B80C3E">
        <w:t xml:space="preserve">discourage </w:t>
      </w:r>
      <w:r w:rsidR="00B80C3E" w:rsidRPr="00A650DF">
        <w:rPr>
          <w:i/>
          <w:iCs/>
        </w:rPr>
        <w:t>everyone</w:t>
      </w:r>
      <w:r w:rsidR="00B80C3E">
        <w:t xml:space="preserve"> (even senior colleagues) from</w:t>
      </w:r>
      <w:r w:rsidR="00870B29">
        <w:t xml:space="preserve"> </w:t>
      </w:r>
      <w:r w:rsidR="00B80C3E">
        <w:t>flouting</w:t>
      </w:r>
      <w:r w:rsidR="00870B29">
        <w:t xml:space="preserve"> th</w:t>
      </w:r>
      <w:r w:rsidR="00113408">
        <w:t>ose boundaries</w:t>
      </w:r>
      <w:r w:rsidR="00870B29" w:rsidRPr="00287335">
        <w:t>.</w:t>
      </w:r>
      <w:r w:rsidR="00FB4427">
        <w:t xml:space="preserve">  Encourage people to take regular breaks from the desk.</w:t>
      </w:r>
      <w:r w:rsidR="00B07916">
        <w:t xml:space="preserve">  Invest in rebuilding healthy relationships with technology: the</w:t>
      </w:r>
      <w:r w:rsidR="00E73F59">
        <w:t>y’ve become</w:t>
      </w:r>
      <w:r w:rsidR="00B07916">
        <w:t xml:space="preserve"> distorted over the last </w:t>
      </w:r>
      <w:r w:rsidR="00DC5428">
        <w:t>year or so</w:t>
      </w:r>
      <w:r w:rsidR="00E73F59">
        <w:t>.</w:t>
      </w:r>
    </w:p>
    <w:p w14:paraId="7FA7C02C" w14:textId="5018ADD0" w:rsidR="00537588" w:rsidRDefault="00537588" w:rsidP="00870B29">
      <w:r>
        <w:t xml:space="preserve">There are some great ideas </w:t>
      </w:r>
      <w:r w:rsidR="007856CD">
        <w:t xml:space="preserve">and resources </w:t>
      </w:r>
      <w:r>
        <w:t xml:space="preserve">for </w:t>
      </w:r>
      <w:r w:rsidR="00113408">
        <w:t>safeguarding mental health</w:t>
      </w:r>
      <w:r>
        <w:t xml:space="preserve"> on the </w:t>
      </w:r>
      <w:hyperlink r:id="rId11" w:history="1">
        <w:r w:rsidRPr="00646CD7">
          <w:rPr>
            <w:rStyle w:val="Hyperlink"/>
          </w:rPr>
          <w:t>Jonathan’s Voice</w:t>
        </w:r>
      </w:hyperlink>
      <w:r w:rsidR="00113408">
        <w:t>,</w:t>
      </w:r>
      <w:r>
        <w:t xml:space="preserve"> </w:t>
      </w:r>
      <w:hyperlink r:id="rId12" w:history="1">
        <w:r w:rsidRPr="0088371F">
          <w:rPr>
            <w:rStyle w:val="Hyperlink"/>
          </w:rPr>
          <w:t>LawCare</w:t>
        </w:r>
      </w:hyperlink>
      <w:r w:rsidR="00113408">
        <w:t xml:space="preserve"> and </w:t>
      </w:r>
      <w:hyperlink r:id="rId13" w:history="1">
        <w:r w:rsidR="00113408" w:rsidRPr="00646CD7">
          <w:rPr>
            <w:rStyle w:val="Hyperlink"/>
          </w:rPr>
          <w:t>IP Inclusive</w:t>
        </w:r>
      </w:hyperlink>
      <w:r>
        <w:t xml:space="preserve"> websites</w:t>
      </w:r>
      <w:r w:rsidR="007856CD">
        <w:t>.</w:t>
      </w:r>
    </w:p>
    <w:p w14:paraId="45441940" w14:textId="19F66FB5" w:rsidR="006D26A8" w:rsidRDefault="00AC7A25" w:rsidP="009154A6">
      <w:r>
        <w:t xml:space="preserve">Consider signing up to the </w:t>
      </w:r>
      <w:hyperlink r:id="rId14" w:history="1">
        <w:r w:rsidRPr="00413369">
          <w:rPr>
            <w:rStyle w:val="Hyperlink"/>
          </w:rPr>
          <w:t>Mindful Business Charter</w:t>
        </w:r>
      </w:hyperlink>
      <w:r>
        <w:t xml:space="preserve"> to make a very clear statement to your people about your intentions from here.</w:t>
      </w:r>
      <w:r w:rsidR="00A650DF">
        <w:t xml:space="preserve">  </w:t>
      </w:r>
      <w:r w:rsidR="006D26A8">
        <w:t>If you really care</w:t>
      </w:r>
      <w:r w:rsidR="00B13805">
        <w:t xml:space="preserve"> about staff wellbeing, this is the time to</w:t>
      </w:r>
      <w:r w:rsidR="006D26A8">
        <w:t xml:space="preserve"> reduce </w:t>
      </w:r>
      <w:r w:rsidR="005B6912">
        <w:t>the pressure on them</w:t>
      </w:r>
      <w:r w:rsidR="006D26A8">
        <w:t>.  Lower billing targets.</w:t>
      </w:r>
      <w:r w:rsidR="00B13805">
        <w:t xml:space="preserve">  Set a shorter </w:t>
      </w:r>
      <w:r w:rsidR="00DC5428">
        <w:t xml:space="preserve">or more flexible </w:t>
      </w:r>
      <w:r w:rsidR="00B13805">
        <w:t>working day.</w:t>
      </w:r>
      <w:r w:rsidR="005B6912">
        <w:t xml:space="preserve">  </w:t>
      </w:r>
      <w:r w:rsidR="00B13805">
        <w:t>Importantly, make sure team managers have s</w:t>
      </w:r>
      <w:r w:rsidR="00D07875">
        <w:t xml:space="preserve">ome slack in the system in case </w:t>
      </w:r>
      <w:r w:rsidR="005B6912">
        <w:t>colleagues</w:t>
      </w:r>
      <w:r w:rsidR="00D07875">
        <w:t xml:space="preserve"> need to cover for others while they </w:t>
      </w:r>
      <w:r w:rsidR="00225F78">
        <w:t>take time to cope with illness, stress and other setbacks</w:t>
      </w:r>
      <w:r w:rsidR="00D07875">
        <w:t>.</w:t>
      </w:r>
      <w:r w:rsidR="00113408">
        <w:t xml:space="preserve">  </w:t>
      </w:r>
      <w:r w:rsidR="00225F78">
        <w:t>The thing about expectations is that good p</w:t>
      </w:r>
      <w:r w:rsidR="00D07875">
        <w:t xml:space="preserve">eople often exceed </w:t>
      </w:r>
      <w:r w:rsidR="00225F78">
        <w:t>them</w:t>
      </w:r>
      <w:r w:rsidR="00D07875">
        <w:t xml:space="preserve">.  They did </w:t>
      </w:r>
      <w:r w:rsidR="001F43BA">
        <w:t>in 2020</w:t>
      </w:r>
      <w:r w:rsidR="00D07875">
        <w:t>.</w:t>
      </w:r>
      <w:r w:rsidR="00225F78">
        <w:t xml:space="preserve">  Try it again.</w:t>
      </w:r>
    </w:p>
    <w:p w14:paraId="0DA40676" w14:textId="68989B81" w:rsidR="00CD7F45" w:rsidRDefault="00CD7F45" w:rsidP="009154A6"/>
    <w:p w14:paraId="41929E5F" w14:textId="5968D42D" w:rsidR="00CD7F45" w:rsidRDefault="006321B2" w:rsidP="00CD7F45">
      <w:pPr>
        <w:pStyle w:val="Heading1"/>
      </w:pPr>
      <w:r>
        <w:t>10</w:t>
      </w:r>
      <w:r w:rsidR="00CD7F45">
        <w:tab/>
      </w:r>
      <w:r w:rsidR="004233CD">
        <w:t>Put</w:t>
      </w:r>
      <w:r w:rsidR="00CD7F45">
        <w:t xml:space="preserve"> trust</w:t>
      </w:r>
      <w:r w:rsidR="004233CD">
        <w:t xml:space="preserve"> at the heart of it</w:t>
      </w:r>
    </w:p>
    <w:p w14:paraId="469316F3" w14:textId="41B3C67E" w:rsidR="00CD7F45" w:rsidRDefault="000E0FF1" w:rsidP="00CD7F45">
      <w:r>
        <w:t>Lockdown has taught us that even without cosy office environments and corporate canap</w:t>
      </w:r>
      <w:r w:rsidR="00BF7285">
        <w:rPr>
          <w:rFonts w:cstheme="minorHAnsi"/>
        </w:rPr>
        <w:t>é</w:t>
      </w:r>
      <w:r>
        <w:t xml:space="preserve">s, our </w:t>
      </w:r>
      <w:r w:rsidR="000C5D2C">
        <w:t>people</w:t>
      </w:r>
      <w:r>
        <w:t xml:space="preserve"> can keep the show on the road.  We’ve learned that </w:t>
      </w:r>
      <w:r w:rsidR="000C5D2C">
        <w:t>they’re</w:t>
      </w:r>
      <w:r>
        <w:t xml:space="preserve"> </w:t>
      </w:r>
      <w:r w:rsidR="003B3764">
        <w:t xml:space="preserve">adaptable, resilient, innovative, and above all committed.  That they’ve continued to give of their best despite everything going on around them, </w:t>
      </w:r>
      <w:r w:rsidR="0089058D">
        <w:t>that they’ve</w:t>
      </w:r>
      <w:r w:rsidR="00DE5771">
        <w:t xml:space="preserve"> looked out for one another and strived to preserve the businesses they belong to</w:t>
      </w:r>
      <w:r w:rsidR="0089058D">
        <w:t>, speaks volumes</w:t>
      </w:r>
      <w:r w:rsidR="00DE5771">
        <w:t>.</w:t>
      </w:r>
    </w:p>
    <w:p w14:paraId="5152D471" w14:textId="2CADC1D7" w:rsidR="003B3764" w:rsidRDefault="003B3764" w:rsidP="00CD7F45">
      <w:r>
        <w:t xml:space="preserve">When you decide how to emerge from lockdown, allow </w:t>
      </w:r>
      <w:r w:rsidR="00DE5771">
        <w:t>those insights</w:t>
      </w:r>
      <w:r>
        <w:t xml:space="preserve"> to shape everything you do.  Most people can be trusted.</w:t>
      </w:r>
      <w:r w:rsidR="00BF479D">
        <w:t xml:space="preserve">  The more you trust, the better they’ll perform.</w:t>
      </w:r>
    </w:p>
    <w:p w14:paraId="20F21014" w14:textId="49A0AC95" w:rsidR="00146D77" w:rsidRDefault="00146D77" w:rsidP="00CD7F45"/>
    <w:p w14:paraId="3409B416" w14:textId="734E6F4E" w:rsidR="00146D77" w:rsidRDefault="00146D77" w:rsidP="00CD7F45"/>
    <w:p w14:paraId="47DFA7EE" w14:textId="0B296CB3" w:rsidR="00146D77" w:rsidRDefault="00E20EB1" w:rsidP="00E20EB1">
      <w:pPr>
        <w:pStyle w:val="Heading2"/>
      </w:pPr>
      <w:r>
        <w:t>“Steps to Inclusion”</w:t>
      </w:r>
    </w:p>
    <w:p w14:paraId="53097F2B" w14:textId="638B8D18" w:rsidR="00BC7EEC" w:rsidRDefault="00E20EB1" w:rsidP="00ED71DD">
      <w:r>
        <w:t>Planning for</w:t>
      </w:r>
      <w:r w:rsidR="007004B4">
        <w:t xml:space="preserve"> after </w:t>
      </w:r>
      <w:r>
        <w:t xml:space="preserve">lockdown </w:t>
      </w:r>
      <w:r w:rsidR="00F977B2">
        <w:t>i</w:t>
      </w:r>
      <w:r>
        <w:t>s a great opportunity to look more generally at the inclusivity of your workplace</w:t>
      </w:r>
      <w:r w:rsidR="007004B4">
        <w:t xml:space="preserve">.  </w:t>
      </w:r>
      <w:hyperlink r:id="rId15" w:history="1">
        <w:r w:rsidR="00146D77" w:rsidRPr="00146D77">
          <w:rPr>
            <w:rStyle w:val="Hyperlink"/>
          </w:rPr>
          <w:t>Steps to Inclusion</w:t>
        </w:r>
      </w:hyperlink>
      <w:r w:rsidR="00FD692B">
        <w:rPr>
          <w:rStyle w:val="Hyperlink"/>
        </w:rPr>
        <w:t xml:space="preserve"> </w:t>
      </w:r>
      <w:r w:rsidR="007004B4">
        <w:t xml:space="preserve">was developed </w:t>
      </w:r>
      <w:r w:rsidR="00FD692B">
        <w:t xml:space="preserve">by </w:t>
      </w:r>
      <w:hyperlink r:id="rId16" w:tgtFrame="_blank" w:history="1">
        <w:r w:rsidR="00BC7EEC" w:rsidRPr="00BC7EEC">
          <w:rPr>
            <w:rStyle w:val="Hyperlink"/>
          </w:rPr>
          <w:t>Focal Point Training</w:t>
        </w:r>
      </w:hyperlink>
      <w:r w:rsidR="00BC7EEC" w:rsidRPr="00BC7EEC">
        <w:t> </w:t>
      </w:r>
      <w:r w:rsidR="00FD692B">
        <w:t xml:space="preserve">in collaboration with IP Inclusive, as a tool to help </w:t>
      </w:r>
      <w:r w:rsidR="00BC7EEC" w:rsidRPr="00BC7EEC">
        <w:t>our Charter signatories review and benchmark their D&amp;I credentials</w:t>
      </w:r>
      <w:r w:rsidR="00E70206">
        <w:t xml:space="preserve"> and</w:t>
      </w:r>
      <w:r w:rsidR="00BC7EEC" w:rsidRPr="00BC7EEC">
        <w:t xml:space="preserve"> identify opportunities for improvement.</w:t>
      </w:r>
      <w:r w:rsidR="00E70206">
        <w:t xml:space="preserve">  It’s a simple, facilitated audit process </w:t>
      </w:r>
      <w:r w:rsidR="00F73133">
        <w:t xml:space="preserve">that’s tailored to take account of the organisation’s size, current practices and future ambitions.  It yields practical </w:t>
      </w:r>
      <w:r w:rsidR="00ED71DD">
        <w:t xml:space="preserve">and business-orientated advice for </w:t>
      </w:r>
      <w:r w:rsidR="00B54946">
        <w:t>making the most</w:t>
      </w:r>
      <w:r w:rsidR="00BC7EEC" w:rsidRPr="00BC7EEC">
        <w:t xml:space="preserve"> of the resources you have available for D&amp;I</w:t>
      </w:r>
      <w:r w:rsidR="004A6AAD">
        <w:t>.</w:t>
      </w:r>
      <w:r w:rsidR="00ED71DD">
        <w:t xml:space="preserve"> </w:t>
      </w:r>
    </w:p>
    <w:p w14:paraId="4E625A59" w14:textId="634135BB" w:rsidR="004A6AAD" w:rsidRPr="00BC7EEC" w:rsidRDefault="00065146" w:rsidP="00ED71DD">
      <w:r>
        <w:t xml:space="preserve">Steps to Inclusion can be used as a path towards more inclusive working arrangements post-lockdown.  </w:t>
      </w:r>
      <w:r w:rsidR="004A6AAD">
        <w:t xml:space="preserve">If you’d like to </w:t>
      </w:r>
      <w:r w:rsidR="004C08C7">
        <w:t>talk to</w:t>
      </w:r>
      <w:r w:rsidR="004A6AAD">
        <w:t xml:space="preserve"> one of the Focal Point experts </w:t>
      </w:r>
      <w:r w:rsidR="004C08C7">
        <w:t xml:space="preserve">about it, </w:t>
      </w:r>
      <w:r w:rsidR="00B54946">
        <w:t>please email</w:t>
      </w:r>
      <w:r w:rsidR="004C08C7">
        <w:t xml:space="preserve"> them </w:t>
      </w:r>
      <w:r w:rsidR="00BF3DD8">
        <w:t xml:space="preserve">at </w:t>
      </w:r>
      <w:hyperlink r:id="rId17" w:history="1">
        <w:r w:rsidR="00BF3DD8" w:rsidRPr="009C699B">
          <w:rPr>
            <w:rStyle w:val="Hyperlink"/>
          </w:rPr>
          <w:t>info@focalpointtraining.com</w:t>
        </w:r>
      </w:hyperlink>
      <w:r w:rsidR="00BF3DD8">
        <w:t xml:space="preserve">. </w:t>
      </w:r>
      <w:r w:rsidR="004A6AAD">
        <w:t xml:space="preserve"> </w:t>
      </w:r>
    </w:p>
    <w:p w14:paraId="688D27D0" w14:textId="0A3D4469" w:rsidR="003A6E2E" w:rsidRDefault="003A6E2E" w:rsidP="000D1588">
      <w:pPr>
        <w:rPr>
          <w:iCs/>
        </w:rPr>
      </w:pPr>
    </w:p>
    <w:p w14:paraId="2C682957" w14:textId="77777777" w:rsidR="008E7ED8" w:rsidRDefault="008E7ED8">
      <w:pPr>
        <w:rPr>
          <w:iCs/>
        </w:rPr>
      </w:pPr>
    </w:p>
    <w:p w14:paraId="6B97B0B4" w14:textId="10528074" w:rsidR="008E7ED8" w:rsidRPr="008E7ED8" w:rsidRDefault="008E7ED8" w:rsidP="008E7ED8">
      <w:pPr>
        <w:pStyle w:val="Heading3"/>
        <w:rPr>
          <w:i/>
          <w:iCs/>
        </w:rPr>
      </w:pPr>
      <w:r w:rsidRPr="008E7ED8">
        <w:rPr>
          <w:i/>
          <w:iCs/>
        </w:rPr>
        <w:t>The disclaimers</w:t>
      </w:r>
    </w:p>
    <w:p w14:paraId="5940C1AC" w14:textId="202229FB" w:rsidR="005E17AC" w:rsidRPr="008E7ED8" w:rsidRDefault="008E7ED8">
      <w:pPr>
        <w:rPr>
          <w:i/>
        </w:rPr>
      </w:pPr>
      <w:r w:rsidRPr="008E7ED8">
        <w:rPr>
          <w:i/>
        </w:rPr>
        <w:t xml:space="preserve">Whilst we hope you find </w:t>
      </w:r>
      <w:r w:rsidR="000C5D2C">
        <w:rPr>
          <w:i/>
        </w:rPr>
        <w:t>them</w:t>
      </w:r>
      <w:r w:rsidRPr="008E7ED8">
        <w:rPr>
          <w:i/>
        </w:rPr>
        <w:t xml:space="preserve"> useful, please note that the ideas provided here are not intended as legal or HR advice.  You should always seek independent professional advice on legal and HR aspects of your equality, diversity and inclusion policies.  </w:t>
      </w:r>
      <w:r w:rsidR="005E17AC" w:rsidRPr="008E7ED8">
        <w:rPr>
          <w:i/>
        </w:rPr>
        <w:br w:type="page"/>
      </w:r>
    </w:p>
    <w:p w14:paraId="19017F1D" w14:textId="32B0D3CE" w:rsidR="005E17AC" w:rsidRDefault="005E17AC" w:rsidP="005E17AC">
      <w:pPr>
        <w:pStyle w:val="Heading1"/>
      </w:pPr>
      <w:r>
        <w:lastRenderedPageBreak/>
        <w:t>A</w:t>
      </w:r>
      <w:r w:rsidR="00DA78D9">
        <w:t>ppendix:</w:t>
      </w:r>
      <w:r w:rsidR="00DA78D9">
        <w:br/>
        <w:t>Questions to shape the Personal Return Plan</w:t>
      </w:r>
    </w:p>
    <w:p w14:paraId="10E6FF63" w14:textId="4D6309A5" w:rsidR="005E17AC" w:rsidRDefault="005E17AC" w:rsidP="005E17AC"/>
    <w:p w14:paraId="4BBE3331" w14:textId="04EADEDD" w:rsidR="005E17AC" w:rsidRDefault="005E66D7" w:rsidP="005E17AC">
      <w:r>
        <w:t>The main question</w:t>
      </w:r>
      <w:r w:rsidR="005E17AC">
        <w:t>:</w:t>
      </w:r>
    </w:p>
    <w:p w14:paraId="5ABEC261" w14:textId="77777777" w:rsidR="005E17AC" w:rsidRPr="00DA78D9" w:rsidRDefault="005E17AC" w:rsidP="005E17AC">
      <w:pPr>
        <w:pStyle w:val="ListParagraph"/>
        <w:numPr>
          <w:ilvl w:val="0"/>
          <w:numId w:val="13"/>
        </w:numPr>
        <w:rPr>
          <w:i/>
          <w:iCs/>
        </w:rPr>
      </w:pPr>
      <w:r w:rsidRPr="00DA78D9">
        <w:rPr>
          <w:i/>
          <w:iCs/>
        </w:rPr>
        <w:t>What would be your ideal working arrangement post-lockdown?</w:t>
      </w:r>
    </w:p>
    <w:p w14:paraId="5A025F6D" w14:textId="7B610A5F" w:rsidR="005E17AC" w:rsidRDefault="005E66D7" w:rsidP="005E17AC">
      <w:r>
        <w:t>Specific things to consider</w:t>
      </w:r>
      <w:r w:rsidR="005E17AC">
        <w:t>:</w:t>
      </w:r>
    </w:p>
    <w:p w14:paraId="2813B12A" w14:textId="135E6606" w:rsidR="005E17AC" w:rsidRDefault="005E17AC" w:rsidP="005E17AC">
      <w:pPr>
        <w:pStyle w:val="ListParagraph"/>
        <w:numPr>
          <w:ilvl w:val="0"/>
          <w:numId w:val="13"/>
        </w:numPr>
      </w:pPr>
      <w:r>
        <w:t>What hours</w:t>
      </w:r>
      <w:r w:rsidR="00990940">
        <w:t xml:space="preserve"> and </w:t>
      </w:r>
      <w:r>
        <w:t>locations do you prefer?</w:t>
      </w:r>
    </w:p>
    <w:p w14:paraId="16806690" w14:textId="7B69DD6C" w:rsidR="005E17AC" w:rsidRDefault="005E17AC" w:rsidP="005E17AC">
      <w:pPr>
        <w:pStyle w:val="ListParagraph"/>
        <w:numPr>
          <w:ilvl w:val="0"/>
          <w:numId w:val="13"/>
        </w:numPr>
      </w:pPr>
      <w:r>
        <w:t>What constraints do you have, for instance around travel or availability?</w:t>
      </w:r>
    </w:p>
    <w:p w14:paraId="56EB4EAB" w14:textId="58BBCCE3" w:rsidR="005E17AC" w:rsidRDefault="005E17AC" w:rsidP="005E17AC">
      <w:pPr>
        <w:pStyle w:val="ListParagraph"/>
        <w:numPr>
          <w:ilvl w:val="0"/>
          <w:numId w:val="13"/>
        </w:numPr>
      </w:pPr>
      <w:r>
        <w:t>Can you travel for work</w:t>
      </w:r>
      <w:r w:rsidR="00990940">
        <w:t>, e</w:t>
      </w:r>
      <w:r>
        <w:t>g for meetings</w:t>
      </w:r>
      <w:r w:rsidR="00990940">
        <w:t xml:space="preserve"> and</w:t>
      </w:r>
      <w:r>
        <w:t xml:space="preserve"> hearings?</w:t>
      </w:r>
    </w:p>
    <w:p w14:paraId="6393E4E6" w14:textId="77777777" w:rsidR="005E17AC" w:rsidRDefault="005E17AC" w:rsidP="005E17AC">
      <w:pPr>
        <w:pStyle w:val="ListParagraph"/>
        <w:numPr>
          <w:ilvl w:val="0"/>
          <w:numId w:val="13"/>
        </w:numPr>
      </w:pPr>
      <w:r>
        <w:t>How are you going to set boundaries between work and home life?</w:t>
      </w:r>
    </w:p>
    <w:p w14:paraId="7EE66147" w14:textId="77777777" w:rsidR="005E17AC" w:rsidRDefault="005E17AC" w:rsidP="005E17AC">
      <w:pPr>
        <w:pStyle w:val="ListParagraph"/>
        <w:numPr>
          <w:ilvl w:val="0"/>
          <w:numId w:val="13"/>
        </w:numPr>
      </w:pPr>
      <w:r>
        <w:t>How will you build the professional and support networks you need?</w:t>
      </w:r>
    </w:p>
    <w:p w14:paraId="672EE1AB" w14:textId="77777777" w:rsidR="005E17AC" w:rsidRDefault="005E17AC" w:rsidP="005E17AC">
      <w:pPr>
        <w:pStyle w:val="ListParagraph"/>
        <w:numPr>
          <w:ilvl w:val="0"/>
          <w:numId w:val="13"/>
        </w:numPr>
      </w:pPr>
      <w:r>
        <w:t>Who will you turn to when you need help?</w:t>
      </w:r>
    </w:p>
    <w:p w14:paraId="089AC02B" w14:textId="3DBB1979" w:rsidR="006073A3" w:rsidRDefault="006073A3" w:rsidP="006073A3">
      <w:pPr>
        <w:pStyle w:val="ListParagraph"/>
        <w:numPr>
          <w:ilvl w:val="0"/>
          <w:numId w:val="13"/>
        </w:numPr>
      </w:pPr>
      <w:r>
        <w:t>What support do you need (both physical and professional)?</w:t>
      </w:r>
    </w:p>
    <w:p w14:paraId="4DCD0602" w14:textId="6C29F9EE" w:rsidR="009F7C02" w:rsidRDefault="006361AB" w:rsidP="006073A3">
      <w:pPr>
        <w:pStyle w:val="ListParagraph"/>
        <w:numPr>
          <w:ilvl w:val="0"/>
          <w:numId w:val="13"/>
        </w:numPr>
      </w:pPr>
      <w:r>
        <w:t>W</w:t>
      </w:r>
      <w:r w:rsidR="009F7C02">
        <w:t>hat might go wrong</w:t>
      </w:r>
      <w:r>
        <w:t xml:space="preserve"> with your working</w:t>
      </w:r>
      <w:r w:rsidR="00794605">
        <w:t xml:space="preserve"> or domestic</w:t>
      </w:r>
      <w:r>
        <w:t xml:space="preserve"> arrangements, </w:t>
      </w:r>
      <w:r w:rsidR="009F7C02">
        <w:t xml:space="preserve">and what extra help </w:t>
      </w:r>
      <w:r w:rsidR="00794605">
        <w:t>will</w:t>
      </w:r>
      <w:r w:rsidR="009F7C02">
        <w:t xml:space="preserve"> you need </w:t>
      </w:r>
      <w:r>
        <w:t>if it does</w:t>
      </w:r>
      <w:r w:rsidR="009F7C02">
        <w:t>?</w:t>
      </w:r>
    </w:p>
    <w:p w14:paraId="02B58422" w14:textId="11E62733" w:rsidR="006073A3" w:rsidRDefault="006073A3" w:rsidP="00D42746">
      <w:pPr>
        <w:pStyle w:val="ListParagraph"/>
        <w:numPr>
          <w:ilvl w:val="0"/>
          <w:numId w:val="13"/>
        </w:numPr>
      </w:pPr>
      <w:r>
        <w:t>What do you find hard and what could we help you do better?</w:t>
      </w:r>
    </w:p>
    <w:p w14:paraId="457A95CF" w14:textId="4CF5D8FE" w:rsidR="00CB46B3" w:rsidRDefault="00CB46B3" w:rsidP="00D42746">
      <w:pPr>
        <w:pStyle w:val="ListParagraph"/>
        <w:numPr>
          <w:ilvl w:val="0"/>
          <w:numId w:val="13"/>
        </w:numPr>
      </w:pPr>
      <w:r>
        <w:t>Would a “transition period” help you return after lockdown, and if so what would it look like?</w:t>
      </w:r>
    </w:p>
    <w:p w14:paraId="0E927659" w14:textId="5FDD00AC" w:rsidR="003A5D9E" w:rsidRDefault="003A5D9E" w:rsidP="00D42746">
      <w:pPr>
        <w:pStyle w:val="ListParagraph"/>
        <w:numPr>
          <w:ilvl w:val="0"/>
          <w:numId w:val="13"/>
        </w:numPr>
      </w:pPr>
      <w:r>
        <w:t xml:space="preserve">Do you have any holiday plans that you’d like to work </w:t>
      </w:r>
      <w:r w:rsidR="00917FE3">
        <w:t>around</w:t>
      </w:r>
      <w:r>
        <w:t>?</w:t>
      </w:r>
    </w:p>
    <w:p w14:paraId="3C6FB6BA" w14:textId="2F019774" w:rsidR="000347C7" w:rsidRDefault="000347C7" w:rsidP="00D42746">
      <w:pPr>
        <w:pStyle w:val="ListParagraph"/>
        <w:numPr>
          <w:ilvl w:val="0"/>
          <w:numId w:val="13"/>
        </w:numPr>
      </w:pPr>
      <w:r>
        <w:t>Are there any life events</w:t>
      </w:r>
      <w:r w:rsidR="00F977B2">
        <w:t xml:space="preserve"> or family matters that</w:t>
      </w:r>
      <w:r>
        <w:t xml:space="preserve"> you’ve had to put on hold during lockdown </w:t>
      </w:r>
      <w:r w:rsidR="00083A55">
        <w:t xml:space="preserve">and </w:t>
      </w:r>
      <w:r>
        <w:t>that you want to pick up again now</w:t>
      </w:r>
      <w:r w:rsidR="00E84A98">
        <w:t>?</w:t>
      </w:r>
    </w:p>
    <w:p w14:paraId="72164683" w14:textId="19871056" w:rsidR="00917FE3" w:rsidRDefault="00917FE3" w:rsidP="00D72FC3">
      <w:pPr>
        <w:pStyle w:val="ListParagraph"/>
        <w:numPr>
          <w:ilvl w:val="0"/>
          <w:numId w:val="13"/>
        </w:numPr>
      </w:pPr>
      <w:r>
        <w:t xml:space="preserve">How do you want to progress in your career from here?  </w:t>
      </w:r>
    </w:p>
    <w:p w14:paraId="2F7A311B" w14:textId="77777777" w:rsidR="005E17AC" w:rsidRDefault="005E17AC" w:rsidP="005E17AC">
      <w:r>
        <w:t>To help people answer these questions, encourage them to think about:</w:t>
      </w:r>
    </w:p>
    <w:p w14:paraId="7DBAAA67" w14:textId="77777777" w:rsidR="005E17AC" w:rsidRDefault="005E17AC" w:rsidP="005E17AC">
      <w:pPr>
        <w:pStyle w:val="ListParagraph"/>
        <w:numPr>
          <w:ilvl w:val="0"/>
          <w:numId w:val="13"/>
        </w:numPr>
      </w:pPr>
      <w:r>
        <w:t>What types of working arrangement suit you best?</w:t>
      </w:r>
    </w:p>
    <w:p w14:paraId="7D282A33" w14:textId="77777777" w:rsidR="005E17AC" w:rsidRDefault="005E17AC" w:rsidP="005E17AC">
      <w:pPr>
        <w:pStyle w:val="ListParagraph"/>
        <w:numPr>
          <w:ilvl w:val="0"/>
          <w:numId w:val="13"/>
        </w:numPr>
      </w:pPr>
      <w:r>
        <w:t>What types don’t work for you?</w:t>
      </w:r>
    </w:p>
    <w:p w14:paraId="08E7DF3E" w14:textId="77777777" w:rsidR="005E17AC" w:rsidRDefault="005E17AC" w:rsidP="005E17AC">
      <w:pPr>
        <w:pStyle w:val="ListParagraph"/>
        <w:numPr>
          <w:ilvl w:val="0"/>
          <w:numId w:val="13"/>
        </w:numPr>
      </w:pPr>
      <w:r>
        <w:t>How do you prefer to communicate?</w:t>
      </w:r>
    </w:p>
    <w:p w14:paraId="426BF29D" w14:textId="77777777" w:rsidR="005E17AC" w:rsidRDefault="005E17AC" w:rsidP="005E17AC">
      <w:pPr>
        <w:pStyle w:val="ListParagraph"/>
        <w:numPr>
          <w:ilvl w:val="0"/>
          <w:numId w:val="13"/>
        </w:numPr>
      </w:pPr>
      <w:r>
        <w:t>What makes you anxious?</w:t>
      </w:r>
    </w:p>
    <w:p w14:paraId="42474781" w14:textId="77777777" w:rsidR="005E17AC" w:rsidRDefault="005E17AC" w:rsidP="005E17AC">
      <w:pPr>
        <w:pStyle w:val="ListParagraph"/>
        <w:numPr>
          <w:ilvl w:val="0"/>
          <w:numId w:val="13"/>
        </w:numPr>
      </w:pPr>
      <w:r>
        <w:t>What motivates you?</w:t>
      </w:r>
    </w:p>
    <w:p w14:paraId="438EEADE" w14:textId="77777777" w:rsidR="005E17AC" w:rsidRDefault="005E17AC" w:rsidP="005E17AC">
      <w:pPr>
        <w:pStyle w:val="ListParagraph"/>
        <w:numPr>
          <w:ilvl w:val="0"/>
          <w:numId w:val="13"/>
        </w:numPr>
      </w:pPr>
      <w:r>
        <w:t>What (if any) social stuff do you need from your work?</w:t>
      </w:r>
    </w:p>
    <w:p w14:paraId="5CD519AB" w14:textId="77777777" w:rsidR="005E17AC" w:rsidRPr="00C9244D" w:rsidRDefault="005E17AC" w:rsidP="005E17AC">
      <w:pPr>
        <w:pStyle w:val="ListParagraph"/>
        <w:numPr>
          <w:ilvl w:val="0"/>
          <w:numId w:val="13"/>
        </w:numPr>
        <w:rPr>
          <w:i/>
          <w:iCs/>
        </w:rPr>
      </w:pPr>
      <w:r w:rsidRPr="00C9244D">
        <w:rPr>
          <w:i/>
          <w:iCs/>
        </w:rPr>
        <w:t>What has the lockdown taught you about these things?</w:t>
      </w:r>
    </w:p>
    <w:p w14:paraId="6B75D748" w14:textId="7D0915B0" w:rsidR="005E17AC" w:rsidRDefault="00BD56E8" w:rsidP="005E17AC">
      <w:r>
        <w:t>And something to avoid</w:t>
      </w:r>
      <w:r w:rsidR="00465F59">
        <w:t xml:space="preserve"> jumping in with</w:t>
      </w:r>
      <w:r>
        <w:t>:</w:t>
      </w:r>
    </w:p>
    <w:p w14:paraId="039220D6" w14:textId="6A95C403" w:rsidR="00BD56E8" w:rsidRDefault="00465F59" w:rsidP="00BD56E8">
      <w:pPr>
        <w:pStyle w:val="ListParagraph"/>
        <w:numPr>
          <w:ilvl w:val="0"/>
          <w:numId w:val="15"/>
        </w:numPr>
      </w:pPr>
      <w:r w:rsidRPr="00465F59">
        <w:t>“I know what/understand what you</w:t>
      </w:r>
      <w:r>
        <w:t>’</w:t>
      </w:r>
      <w:r w:rsidRPr="00465F59">
        <w:t>re feeling”</w:t>
      </w:r>
    </w:p>
    <w:p w14:paraId="0E8DA01B" w14:textId="687123EB" w:rsidR="00C101DF" w:rsidRPr="005E17AC" w:rsidRDefault="00C101DF" w:rsidP="00C101DF">
      <w:pPr>
        <w:pStyle w:val="ListParagraph"/>
        <w:numPr>
          <w:ilvl w:val="1"/>
          <w:numId w:val="15"/>
        </w:numPr>
      </w:pPr>
      <w:r>
        <w:t>Ask open, not leading, questions; let people tell their own stor</w:t>
      </w:r>
      <w:r w:rsidR="00083A55">
        <w:t>ies</w:t>
      </w:r>
    </w:p>
    <w:sectPr w:rsidR="00C101DF" w:rsidRPr="005E17AC" w:rsidSect="00040EF5">
      <w:headerReference w:type="default" r:id="rId18"/>
      <w:footerReference w:type="default" r:id="rId19"/>
      <w:footerReference w:type="first" r:id="rId20"/>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0CA7" w14:textId="77777777" w:rsidR="00FB6E61" w:rsidRDefault="00FB6E61" w:rsidP="00B91976">
      <w:pPr>
        <w:spacing w:after="0" w:line="240" w:lineRule="auto"/>
      </w:pPr>
      <w:r>
        <w:separator/>
      </w:r>
    </w:p>
  </w:endnote>
  <w:endnote w:type="continuationSeparator" w:id="0">
    <w:p w14:paraId="1FC45D2F" w14:textId="77777777" w:rsidR="00FB6E61" w:rsidRDefault="00FB6E61" w:rsidP="00B9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A212" w14:textId="77777777" w:rsidR="00B91976" w:rsidRDefault="00B91976">
    <w:pPr>
      <w:pStyle w:val="Footer"/>
      <w:rPr>
        <w:sz w:val="18"/>
        <w:szCs w:val="18"/>
      </w:rPr>
    </w:pPr>
  </w:p>
  <w:p w14:paraId="5BFCB71A" w14:textId="77777777" w:rsidR="000024F7" w:rsidRDefault="000024F7" w:rsidP="000024F7">
    <w:pPr>
      <w:pStyle w:val="Footer"/>
      <w:rPr>
        <w:sz w:val="18"/>
        <w:szCs w:val="18"/>
      </w:rPr>
    </w:pPr>
  </w:p>
  <w:p w14:paraId="090957A9" w14:textId="77777777" w:rsidR="000024F7" w:rsidRPr="00B91976" w:rsidRDefault="000024F7" w:rsidP="000024F7">
    <w:pPr>
      <w:pStyle w:val="Footer"/>
      <w:rPr>
        <w:sz w:val="18"/>
        <w:szCs w:val="18"/>
      </w:rPr>
    </w:pPr>
  </w:p>
  <w:p w14:paraId="525FE128" w14:textId="47155C96" w:rsidR="00B91976" w:rsidRPr="00B91976" w:rsidRDefault="00991274" w:rsidP="00991274">
    <w:pPr>
      <w:pStyle w:val="Footer"/>
      <w:rPr>
        <w:sz w:val="18"/>
        <w:szCs w:val="18"/>
      </w:rPr>
    </w:pPr>
    <w:r>
      <w:rPr>
        <w:sz w:val="18"/>
        <w:szCs w:val="18"/>
      </w:rPr>
      <w:t xml:space="preserve">IP Inclusive </w:t>
    </w:r>
    <w:r w:rsidR="003944EA">
      <w:rPr>
        <w:sz w:val="18"/>
        <w:szCs w:val="18"/>
      </w:rPr>
      <w:t>tip</w:t>
    </w:r>
    <w:r>
      <w:rPr>
        <w:sz w:val="18"/>
        <w:szCs w:val="18"/>
      </w:rPr>
      <w:t xml:space="preserve">s for post-lockdown inclusivity </w:t>
    </w:r>
    <w:r w:rsidR="00B72BBA">
      <w:rPr>
        <w:sz w:val="18"/>
        <w:szCs w:val="18"/>
      </w:rPr>
      <w:t>7</w:t>
    </w:r>
    <w:r w:rsidR="00D73CD1">
      <w:rPr>
        <w:sz w:val="18"/>
        <w:szCs w:val="18"/>
      </w:rPr>
      <w:t>.5</w:t>
    </w:r>
    <w:r>
      <w:rPr>
        <w:sz w:val="18"/>
        <w:szCs w:val="18"/>
      </w:rPr>
      <w:t>.21</w:t>
    </w:r>
    <w:r w:rsidR="000024F7" w:rsidRPr="00B91976">
      <w:rPr>
        <w:sz w:val="18"/>
        <w:szCs w:val="18"/>
      </w:rPr>
      <w:tab/>
    </w:r>
    <w:r w:rsidR="000024F7" w:rsidRPr="00B91976">
      <w:rPr>
        <w:sz w:val="18"/>
        <w:szCs w:val="18"/>
      </w:rPr>
      <w:tab/>
    </w:r>
    <w:r w:rsidR="000024F7" w:rsidRPr="00B91976">
      <w:rPr>
        <w:sz w:val="18"/>
        <w:szCs w:val="18"/>
      </w:rPr>
      <w:fldChar w:fldCharType="begin"/>
    </w:r>
    <w:r w:rsidR="000024F7" w:rsidRPr="00B91976">
      <w:rPr>
        <w:sz w:val="18"/>
        <w:szCs w:val="18"/>
      </w:rPr>
      <w:instrText xml:space="preserve"> PAGE   \* MERGEFORMAT </w:instrText>
    </w:r>
    <w:r w:rsidR="000024F7" w:rsidRPr="00B91976">
      <w:rPr>
        <w:sz w:val="18"/>
        <w:szCs w:val="18"/>
      </w:rPr>
      <w:fldChar w:fldCharType="separate"/>
    </w:r>
    <w:r w:rsidR="000024F7">
      <w:rPr>
        <w:sz w:val="18"/>
        <w:szCs w:val="18"/>
      </w:rPr>
      <w:t>1</w:t>
    </w:r>
    <w:r w:rsidR="000024F7" w:rsidRPr="00B91976">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6631" w14:textId="77777777" w:rsidR="00F04D87" w:rsidRDefault="00F04D87" w:rsidP="00F04D87">
    <w:pPr>
      <w:pStyle w:val="Footer"/>
      <w:rPr>
        <w:sz w:val="18"/>
        <w:szCs w:val="18"/>
      </w:rPr>
    </w:pPr>
  </w:p>
  <w:p w14:paraId="4F1816CE" w14:textId="77777777" w:rsidR="00F04D87" w:rsidRDefault="00F04D87" w:rsidP="00F04D87">
    <w:pPr>
      <w:pStyle w:val="Footer"/>
      <w:rPr>
        <w:sz w:val="18"/>
        <w:szCs w:val="18"/>
      </w:rPr>
    </w:pPr>
  </w:p>
  <w:p w14:paraId="6A2FAEBB" w14:textId="77777777" w:rsidR="00F04D87" w:rsidRPr="00B91976" w:rsidRDefault="00F04D87" w:rsidP="00F04D87">
    <w:pPr>
      <w:pStyle w:val="Footer"/>
      <w:rPr>
        <w:sz w:val="18"/>
        <w:szCs w:val="18"/>
      </w:rPr>
    </w:pPr>
  </w:p>
  <w:p w14:paraId="7213DB4B" w14:textId="5ABD2253" w:rsidR="00F04D87" w:rsidRPr="00F04D87" w:rsidRDefault="00991274">
    <w:pPr>
      <w:pStyle w:val="Footer"/>
      <w:rPr>
        <w:sz w:val="18"/>
        <w:szCs w:val="18"/>
      </w:rPr>
    </w:pPr>
    <w:r>
      <w:rPr>
        <w:sz w:val="18"/>
        <w:szCs w:val="18"/>
      </w:rPr>
      <w:t xml:space="preserve">IP Inclusive </w:t>
    </w:r>
    <w:r w:rsidR="003944EA">
      <w:rPr>
        <w:sz w:val="18"/>
        <w:szCs w:val="18"/>
      </w:rPr>
      <w:t>tip</w:t>
    </w:r>
    <w:r>
      <w:rPr>
        <w:sz w:val="18"/>
        <w:szCs w:val="18"/>
      </w:rPr>
      <w:t>s for post-lockdown inclusivity</w:t>
    </w:r>
    <w:r w:rsidR="007C0C7B">
      <w:rPr>
        <w:sz w:val="18"/>
        <w:szCs w:val="18"/>
      </w:rPr>
      <w:t xml:space="preserve"> 7.5.21</w:t>
    </w:r>
    <w:r w:rsidR="00F04D87" w:rsidRPr="00B91976">
      <w:rPr>
        <w:sz w:val="18"/>
        <w:szCs w:val="18"/>
      </w:rPr>
      <w:tab/>
    </w:r>
    <w:r w:rsidR="00F04D87" w:rsidRPr="00B91976">
      <w:rPr>
        <w:sz w:val="18"/>
        <w:szCs w:val="18"/>
      </w:rPr>
      <w:tab/>
    </w:r>
    <w:r w:rsidR="00F04D87" w:rsidRPr="00B91976">
      <w:rPr>
        <w:sz w:val="18"/>
        <w:szCs w:val="18"/>
      </w:rPr>
      <w:fldChar w:fldCharType="begin"/>
    </w:r>
    <w:r w:rsidR="00F04D87" w:rsidRPr="00B91976">
      <w:rPr>
        <w:sz w:val="18"/>
        <w:szCs w:val="18"/>
      </w:rPr>
      <w:instrText xml:space="preserve"> PAGE   \* MERGEFORMAT </w:instrText>
    </w:r>
    <w:r w:rsidR="00F04D87" w:rsidRPr="00B91976">
      <w:rPr>
        <w:sz w:val="18"/>
        <w:szCs w:val="18"/>
      </w:rPr>
      <w:fldChar w:fldCharType="separate"/>
    </w:r>
    <w:r w:rsidR="00A11286">
      <w:rPr>
        <w:noProof/>
        <w:sz w:val="18"/>
        <w:szCs w:val="18"/>
      </w:rPr>
      <w:t>1</w:t>
    </w:r>
    <w:r w:rsidR="00F04D87" w:rsidRPr="00B9197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D6D0" w14:textId="77777777" w:rsidR="00FB6E61" w:rsidRDefault="00FB6E61" w:rsidP="00B91976">
      <w:pPr>
        <w:spacing w:after="0" w:line="240" w:lineRule="auto"/>
      </w:pPr>
      <w:r>
        <w:separator/>
      </w:r>
    </w:p>
  </w:footnote>
  <w:footnote w:type="continuationSeparator" w:id="0">
    <w:p w14:paraId="560DBBC8" w14:textId="77777777" w:rsidR="00FB6E61" w:rsidRDefault="00FB6E61" w:rsidP="00B91976">
      <w:pPr>
        <w:spacing w:after="0" w:line="240" w:lineRule="auto"/>
      </w:pPr>
      <w:r>
        <w:continuationSeparator/>
      </w:r>
    </w:p>
  </w:footnote>
  <w:footnote w:id="1">
    <w:p w14:paraId="1666A0B4" w14:textId="4DEE7FA4" w:rsidR="001F21A9" w:rsidRPr="001F21A9" w:rsidRDefault="001F21A9">
      <w:pPr>
        <w:pStyle w:val="FootnoteText"/>
        <w:rPr>
          <w:lang w:val="en-US"/>
        </w:rPr>
      </w:pPr>
      <w:r>
        <w:rPr>
          <w:rStyle w:val="FootnoteReference"/>
        </w:rPr>
        <w:footnoteRef/>
      </w:r>
      <w:r>
        <w:t xml:space="preserve"> </w:t>
      </w:r>
      <w:r w:rsidR="00505557">
        <w:t>For example o</w:t>
      </w:r>
      <w:r w:rsidR="000D5400">
        <w:t xml:space="preserve">ur 12 April 2021 </w:t>
      </w:r>
      <w:hyperlink r:id="rId1" w:history="1">
        <w:r w:rsidR="000D5400" w:rsidRPr="00125742">
          <w:rPr>
            <w:rStyle w:val="Hyperlink"/>
          </w:rPr>
          <w:t>IP Ability webinar on stress management</w:t>
        </w:r>
      </w:hyperlink>
      <w:r w:rsidR="00D00FCF">
        <w:t>, our</w:t>
      </w:r>
      <w:r w:rsidR="000D5400">
        <w:t xml:space="preserve"> 13 April 2021 </w:t>
      </w:r>
      <w:hyperlink r:id="rId2" w:history="1">
        <w:r w:rsidR="000D5400" w:rsidRPr="00125742">
          <w:rPr>
            <w:rStyle w:val="Hyperlink"/>
          </w:rPr>
          <w:t>“</w:t>
        </w:r>
        <w:r w:rsidRPr="00125742">
          <w:rPr>
            <w:rStyle w:val="Hyperlink"/>
            <w:lang w:val="en-US"/>
          </w:rPr>
          <w:t>RESET</w:t>
        </w:r>
        <w:r w:rsidR="000D5400" w:rsidRPr="00125742">
          <w:rPr>
            <w:rStyle w:val="Hyperlink"/>
            <w:lang w:val="en-US"/>
          </w:rPr>
          <w:t>”</w:t>
        </w:r>
        <w:r w:rsidRPr="00125742">
          <w:rPr>
            <w:rStyle w:val="Hyperlink"/>
            <w:lang w:val="en-US"/>
          </w:rPr>
          <w:t xml:space="preserve"> webinar</w:t>
        </w:r>
      </w:hyperlink>
      <w:r>
        <w:rPr>
          <w:lang w:val="en-US"/>
        </w:rPr>
        <w:t xml:space="preserve">, </w:t>
      </w:r>
      <w:r w:rsidR="00A96207">
        <w:rPr>
          <w:lang w:val="en-US"/>
        </w:rPr>
        <w:t xml:space="preserve">various </w:t>
      </w:r>
      <w:hyperlink r:id="rId3" w:history="1">
        <w:r w:rsidR="00A96207" w:rsidRPr="008D045B">
          <w:rPr>
            <w:rStyle w:val="Hyperlink"/>
            <w:lang w:val="en-US"/>
          </w:rPr>
          <w:t>Women in IP</w:t>
        </w:r>
      </w:hyperlink>
      <w:r w:rsidR="00A96207">
        <w:rPr>
          <w:lang w:val="en-US"/>
        </w:rPr>
        <w:t xml:space="preserve"> 2020 and 2021 coffee dates, and events on mental wellbeing throughout the Covid-19 lockdowns (see our website </w:t>
      </w:r>
      <w:hyperlink r:id="rId4" w:history="1">
        <w:r w:rsidR="00A96207" w:rsidRPr="00087EED">
          <w:rPr>
            <w:rStyle w:val="Hyperlink"/>
            <w:lang w:val="en-US"/>
          </w:rPr>
          <w:t>Events page</w:t>
        </w:r>
      </w:hyperlink>
      <w:r w:rsidR="00A9620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3155" w14:textId="77777777" w:rsidR="00F04D87" w:rsidRDefault="00F04D87" w:rsidP="00F04D87">
    <w:pPr>
      <w:pStyle w:val="Header"/>
      <w:jc w:val="right"/>
    </w:pPr>
    <w:r>
      <w:rPr>
        <w:noProof/>
        <w:lang w:eastAsia="en-GB"/>
      </w:rPr>
      <w:drawing>
        <wp:inline distT="0" distB="0" distL="0" distR="0" wp14:anchorId="51F32AE6" wp14:editId="78C1926B">
          <wp:extent cx="931247"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32" cy="686010"/>
                  </a:xfrm>
                  <a:prstGeom prst="rect">
                    <a:avLst/>
                  </a:prstGeom>
                  <a:noFill/>
                  <a:ln>
                    <a:noFill/>
                  </a:ln>
                </pic:spPr>
              </pic:pic>
            </a:graphicData>
          </a:graphic>
        </wp:inline>
      </w:drawing>
    </w:r>
  </w:p>
  <w:p w14:paraId="58126B0F" w14:textId="77777777" w:rsidR="00F04D87" w:rsidRDefault="00F04D87" w:rsidP="00F04D87">
    <w:pPr>
      <w:pStyle w:val="Header"/>
      <w:jc w:val="right"/>
    </w:pPr>
  </w:p>
  <w:p w14:paraId="55A20ED7" w14:textId="77777777" w:rsidR="00F04D87" w:rsidRDefault="00F04D87" w:rsidP="00F04D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0148"/>
    <w:multiLevelType w:val="hybridMultilevel"/>
    <w:tmpl w:val="9428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22E7B"/>
    <w:multiLevelType w:val="hybridMultilevel"/>
    <w:tmpl w:val="CFE06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85CE1"/>
    <w:multiLevelType w:val="hybridMultilevel"/>
    <w:tmpl w:val="277C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52894"/>
    <w:multiLevelType w:val="multilevel"/>
    <w:tmpl w:val="EBAA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6A41EA"/>
    <w:multiLevelType w:val="hybridMultilevel"/>
    <w:tmpl w:val="2D1A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57096"/>
    <w:multiLevelType w:val="hybridMultilevel"/>
    <w:tmpl w:val="1158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24C26"/>
    <w:multiLevelType w:val="hybridMultilevel"/>
    <w:tmpl w:val="55E009CA"/>
    <w:lvl w:ilvl="0" w:tplc="19CAB2E4">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7E265D"/>
    <w:multiLevelType w:val="hybridMultilevel"/>
    <w:tmpl w:val="FEE8A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5104A4"/>
    <w:multiLevelType w:val="hybridMultilevel"/>
    <w:tmpl w:val="717A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60D2A"/>
    <w:multiLevelType w:val="hybridMultilevel"/>
    <w:tmpl w:val="B9C2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175B8"/>
    <w:multiLevelType w:val="hybridMultilevel"/>
    <w:tmpl w:val="EA8EE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F21E5"/>
    <w:multiLevelType w:val="multilevel"/>
    <w:tmpl w:val="E7E8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CD3FA8"/>
    <w:multiLevelType w:val="hybridMultilevel"/>
    <w:tmpl w:val="BCF0D4A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C0E28CE"/>
    <w:multiLevelType w:val="hybridMultilevel"/>
    <w:tmpl w:val="4ED6FB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74680167"/>
    <w:multiLevelType w:val="hybridMultilevel"/>
    <w:tmpl w:val="03682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6"/>
  </w:num>
  <w:num w:numId="5">
    <w:abstractNumId w:val="10"/>
  </w:num>
  <w:num w:numId="6">
    <w:abstractNumId w:val="0"/>
  </w:num>
  <w:num w:numId="7">
    <w:abstractNumId w:val="14"/>
  </w:num>
  <w:num w:numId="8">
    <w:abstractNumId w:val="13"/>
  </w:num>
  <w:num w:numId="9">
    <w:abstractNumId w:val="5"/>
  </w:num>
  <w:num w:numId="10">
    <w:abstractNumId w:val="8"/>
  </w:num>
  <w:num w:numId="11">
    <w:abstractNumId w:val="7"/>
  </w:num>
  <w:num w:numId="12">
    <w:abstractNumId w:val="9"/>
  </w:num>
  <w:num w:numId="13">
    <w:abstractNumId w:val="4"/>
  </w:num>
  <w:num w:numId="14">
    <w:abstractNumId w:val="11"/>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B8"/>
    <w:rsid w:val="00000DEB"/>
    <w:rsid w:val="000024F7"/>
    <w:rsid w:val="00004EA1"/>
    <w:rsid w:val="000123F9"/>
    <w:rsid w:val="00012884"/>
    <w:rsid w:val="00012AB0"/>
    <w:rsid w:val="000147B0"/>
    <w:rsid w:val="000167C5"/>
    <w:rsid w:val="00020818"/>
    <w:rsid w:val="000214A9"/>
    <w:rsid w:val="00023190"/>
    <w:rsid w:val="00023A9D"/>
    <w:rsid w:val="0002444F"/>
    <w:rsid w:val="00027C47"/>
    <w:rsid w:val="000304A9"/>
    <w:rsid w:val="00031010"/>
    <w:rsid w:val="000347C7"/>
    <w:rsid w:val="00040EF5"/>
    <w:rsid w:val="00041D32"/>
    <w:rsid w:val="00042157"/>
    <w:rsid w:val="0004233F"/>
    <w:rsid w:val="00046670"/>
    <w:rsid w:val="00053A86"/>
    <w:rsid w:val="00054312"/>
    <w:rsid w:val="000571E8"/>
    <w:rsid w:val="000578E8"/>
    <w:rsid w:val="00063D68"/>
    <w:rsid w:val="00064A6D"/>
    <w:rsid w:val="00064C38"/>
    <w:rsid w:val="00065146"/>
    <w:rsid w:val="000654ED"/>
    <w:rsid w:val="000669FC"/>
    <w:rsid w:val="00066E0F"/>
    <w:rsid w:val="00075EF2"/>
    <w:rsid w:val="00075FEF"/>
    <w:rsid w:val="00080423"/>
    <w:rsid w:val="00081F50"/>
    <w:rsid w:val="00083631"/>
    <w:rsid w:val="00083A55"/>
    <w:rsid w:val="0008403E"/>
    <w:rsid w:val="00084A3E"/>
    <w:rsid w:val="00084B62"/>
    <w:rsid w:val="00085565"/>
    <w:rsid w:val="00087EED"/>
    <w:rsid w:val="000906E7"/>
    <w:rsid w:val="000930DE"/>
    <w:rsid w:val="00093358"/>
    <w:rsid w:val="00094CBA"/>
    <w:rsid w:val="00095DEA"/>
    <w:rsid w:val="0009622F"/>
    <w:rsid w:val="000A2440"/>
    <w:rsid w:val="000A2F77"/>
    <w:rsid w:val="000B008C"/>
    <w:rsid w:val="000B1935"/>
    <w:rsid w:val="000B2A9E"/>
    <w:rsid w:val="000B4843"/>
    <w:rsid w:val="000B503F"/>
    <w:rsid w:val="000C44F9"/>
    <w:rsid w:val="000C5CC3"/>
    <w:rsid w:val="000C5D2C"/>
    <w:rsid w:val="000C6330"/>
    <w:rsid w:val="000C759C"/>
    <w:rsid w:val="000D08D8"/>
    <w:rsid w:val="000D1588"/>
    <w:rsid w:val="000D27CE"/>
    <w:rsid w:val="000D34CB"/>
    <w:rsid w:val="000D3BF8"/>
    <w:rsid w:val="000D5400"/>
    <w:rsid w:val="000D6E09"/>
    <w:rsid w:val="000D7DF7"/>
    <w:rsid w:val="000E0D48"/>
    <w:rsid w:val="000E0FF1"/>
    <w:rsid w:val="000E2491"/>
    <w:rsid w:val="000E26B5"/>
    <w:rsid w:val="000E3922"/>
    <w:rsid w:val="000E7896"/>
    <w:rsid w:val="000F0BD3"/>
    <w:rsid w:val="000F1E0F"/>
    <w:rsid w:val="000F2EA0"/>
    <w:rsid w:val="000F3363"/>
    <w:rsid w:val="000F75C3"/>
    <w:rsid w:val="000F769A"/>
    <w:rsid w:val="00103544"/>
    <w:rsid w:val="001066CB"/>
    <w:rsid w:val="0010733C"/>
    <w:rsid w:val="001105F7"/>
    <w:rsid w:val="00111FF4"/>
    <w:rsid w:val="00112572"/>
    <w:rsid w:val="00113408"/>
    <w:rsid w:val="0011373B"/>
    <w:rsid w:val="00114A1A"/>
    <w:rsid w:val="0011528C"/>
    <w:rsid w:val="00124304"/>
    <w:rsid w:val="00125742"/>
    <w:rsid w:val="001277A0"/>
    <w:rsid w:val="001301C4"/>
    <w:rsid w:val="00134054"/>
    <w:rsid w:val="0013663B"/>
    <w:rsid w:val="00137538"/>
    <w:rsid w:val="00137937"/>
    <w:rsid w:val="00137F6D"/>
    <w:rsid w:val="00141474"/>
    <w:rsid w:val="0014182C"/>
    <w:rsid w:val="0014307C"/>
    <w:rsid w:val="00143A33"/>
    <w:rsid w:val="00144AFB"/>
    <w:rsid w:val="00145429"/>
    <w:rsid w:val="00145AD9"/>
    <w:rsid w:val="00146D77"/>
    <w:rsid w:val="0015232E"/>
    <w:rsid w:val="001527BE"/>
    <w:rsid w:val="0015545F"/>
    <w:rsid w:val="00155CE5"/>
    <w:rsid w:val="00155D4F"/>
    <w:rsid w:val="00156ABD"/>
    <w:rsid w:val="001616B2"/>
    <w:rsid w:val="001617D8"/>
    <w:rsid w:val="001631AC"/>
    <w:rsid w:val="001638F5"/>
    <w:rsid w:val="00163D40"/>
    <w:rsid w:val="00167359"/>
    <w:rsid w:val="00167CD0"/>
    <w:rsid w:val="00171BBE"/>
    <w:rsid w:val="001756E1"/>
    <w:rsid w:val="00182E7D"/>
    <w:rsid w:val="00183499"/>
    <w:rsid w:val="001847B3"/>
    <w:rsid w:val="00185662"/>
    <w:rsid w:val="00190A2B"/>
    <w:rsid w:val="00192E05"/>
    <w:rsid w:val="00196A85"/>
    <w:rsid w:val="001A0B89"/>
    <w:rsid w:val="001A33AB"/>
    <w:rsid w:val="001A3529"/>
    <w:rsid w:val="001A65EE"/>
    <w:rsid w:val="001A7AA7"/>
    <w:rsid w:val="001A7D90"/>
    <w:rsid w:val="001B1850"/>
    <w:rsid w:val="001B3B18"/>
    <w:rsid w:val="001B7E36"/>
    <w:rsid w:val="001C3237"/>
    <w:rsid w:val="001C3947"/>
    <w:rsid w:val="001C3CBE"/>
    <w:rsid w:val="001C4065"/>
    <w:rsid w:val="001C4A8B"/>
    <w:rsid w:val="001C5AE2"/>
    <w:rsid w:val="001C6698"/>
    <w:rsid w:val="001D277B"/>
    <w:rsid w:val="001D2A61"/>
    <w:rsid w:val="001D48DF"/>
    <w:rsid w:val="001D50FB"/>
    <w:rsid w:val="001D529C"/>
    <w:rsid w:val="001E2F16"/>
    <w:rsid w:val="001E2FE6"/>
    <w:rsid w:val="001E34C5"/>
    <w:rsid w:val="001E5390"/>
    <w:rsid w:val="001E5C18"/>
    <w:rsid w:val="001E6AAA"/>
    <w:rsid w:val="001E791E"/>
    <w:rsid w:val="001F0051"/>
    <w:rsid w:val="001F0266"/>
    <w:rsid w:val="001F13B7"/>
    <w:rsid w:val="001F21A9"/>
    <w:rsid w:val="001F34C0"/>
    <w:rsid w:val="001F43BA"/>
    <w:rsid w:val="001F5501"/>
    <w:rsid w:val="001F5E91"/>
    <w:rsid w:val="001F629E"/>
    <w:rsid w:val="001F63A1"/>
    <w:rsid w:val="001F6EF7"/>
    <w:rsid w:val="0020006A"/>
    <w:rsid w:val="00200F05"/>
    <w:rsid w:val="00202E83"/>
    <w:rsid w:val="00203441"/>
    <w:rsid w:val="0021352B"/>
    <w:rsid w:val="002140B6"/>
    <w:rsid w:val="00216828"/>
    <w:rsid w:val="00220D83"/>
    <w:rsid w:val="0022201C"/>
    <w:rsid w:val="0022203E"/>
    <w:rsid w:val="002220F1"/>
    <w:rsid w:val="00222E93"/>
    <w:rsid w:val="00223058"/>
    <w:rsid w:val="002238BC"/>
    <w:rsid w:val="002253C8"/>
    <w:rsid w:val="00225F78"/>
    <w:rsid w:val="00226E41"/>
    <w:rsid w:val="00235736"/>
    <w:rsid w:val="00235E7C"/>
    <w:rsid w:val="0023694A"/>
    <w:rsid w:val="00237AD5"/>
    <w:rsid w:val="002407E9"/>
    <w:rsid w:val="00244EF6"/>
    <w:rsid w:val="00247D11"/>
    <w:rsid w:val="00256B50"/>
    <w:rsid w:val="002570A2"/>
    <w:rsid w:val="00257AA0"/>
    <w:rsid w:val="0026162B"/>
    <w:rsid w:val="00261715"/>
    <w:rsid w:val="00264AEB"/>
    <w:rsid w:val="00266B8C"/>
    <w:rsid w:val="00266C3D"/>
    <w:rsid w:val="00267535"/>
    <w:rsid w:val="002719E0"/>
    <w:rsid w:val="002725AB"/>
    <w:rsid w:val="00272C0D"/>
    <w:rsid w:val="00276C87"/>
    <w:rsid w:val="002778D8"/>
    <w:rsid w:val="00282B9F"/>
    <w:rsid w:val="00283A4A"/>
    <w:rsid w:val="00284B9A"/>
    <w:rsid w:val="00287335"/>
    <w:rsid w:val="0029004B"/>
    <w:rsid w:val="002904AA"/>
    <w:rsid w:val="00290A06"/>
    <w:rsid w:val="00291653"/>
    <w:rsid w:val="002919F9"/>
    <w:rsid w:val="00293912"/>
    <w:rsid w:val="00295753"/>
    <w:rsid w:val="002968D7"/>
    <w:rsid w:val="002A20AA"/>
    <w:rsid w:val="002A56CE"/>
    <w:rsid w:val="002A6657"/>
    <w:rsid w:val="002B13B3"/>
    <w:rsid w:val="002B3766"/>
    <w:rsid w:val="002B47D1"/>
    <w:rsid w:val="002B5AED"/>
    <w:rsid w:val="002C084E"/>
    <w:rsid w:val="002C0D70"/>
    <w:rsid w:val="002C149E"/>
    <w:rsid w:val="002C1D91"/>
    <w:rsid w:val="002C33FC"/>
    <w:rsid w:val="002C4937"/>
    <w:rsid w:val="002C4FB2"/>
    <w:rsid w:val="002C6E58"/>
    <w:rsid w:val="002C7674"/>
    <w:rsid w:val="002D25A4"/>
    <w:rsid w:val="002D2F6B"/>
    <w:rsid w:val="002D5F4A"/>
    <w:rsid w:val="002E4135"/>
    <w:rsid w:val="002F50C6"/>
    <w:rsid w:val="002F7EE3"/>
    <w:rsid w:val="0030108D"/>
    <w:rsid w:val="00301685"/>
    <w:rsid w:val="003022AE"/>
    <w:rsid w:val="00302617"/>
    <w:rsid w:val="00304105"/>
    <w:rsid w:val="00307E3D"/>
    <w:rsid w:val="003100E9"/>
    <w:rsid w:val="00311C7E"/>
    <w:rsid w:val="003131AB"/>
    <w:rsid w:val="00314378"/>
    <w:rsid w:val="003147F3"/>
    <w:rsid w:val="00314963"/>
    <w:rsid w:val="00317D2D"/>
    <w:rsid w:val="003219A2"/>
    <w:rsid w:val="003224BF"/>
    <w:rsid w:val="0032413A"/>
    <w:rsid w:val="00324E0E"/>
    <w:rsid w:val="0032524E"/>
    <w:rsid w:val="00325E3A"/>
    <w:rsid w:val="003268F9"/>
    <w:rsid w:val="00331734"/>
    <w:rsid w:val="0033227E"/>
    <w:rsid w:val="00333B3F"/>
    <w:rsid w:val="00334087"/>
    <w:rsid w:val="00334EE5"/>
    <w:rsid w:val="00336F6E"/>
    <w:rsid w:val="0033725B"/>
    <w:rsid w:val="0034093C"/>
    <w:rsid w:val="0034264C"/>
    <w:rsid w:val="00342742"/>
    <w:rsid w:val="00343815"/>
    <w:rsid w:val="00345F16"/>
    <w:rsid w:val="00346453"/>
    <w:rsid w:val="0034723A"/>
    <w:rsid w:val="00353338"/>
    <w:rsid w:val="0035469F"/>
    <w:rsid w:val="00357CA9"/>
    <w:rsid w:val="00360C7D"/>
    <w:rsid w:val="0036185E"/>
    <w:rsid w:val="003623B7"/>
    <w:rsid w:val="00365033"/>
    <w:rsid w:val="0036514D"/>
    <w:rsid w:val="0037355D"/>
    <w:rsid w:val="003736A9"/>
    <w:rsid w:val="003739F7"/>
    <w:rsid w:val="0037413E"/>
    <w:rsid w:val="00374D94"/>
    <w:rsid w:val="00375966"/>
    <w:rsid w:val="00376094"/>
    <w:rsid w:val="00376D28"/>
    <w:rsid w:val="003770A6"/>
    <w:rsid w:val="00377C11"/>
    <w:rsid w:val="00377D07"/>
    <w:rsid w:val="00380E19"/>
    <w:rsid w:val="003822D8"/>
    <w:rsid w:val="00390AC8"/>
    <w:rsid w:val="00390B8D"/>
    <w:rsid w:val="00390BC5"/>
    <w:rsid w:val="00391E15"/>
    <w:rsid w:val="00393CEF"/>
    <w:rsid w:val="003944EA"/>
    <w:rsid w:val="00395FBB"/>
    <w:rsid w:val="003A5D9E"/>
    <w:rsid w:val="003A6E2E"/>
    <w:rsid w:val="003A79F9"/>
    <w:rsid w:val="003B3547"/>
    <w:rsid w:val="003B3674"/>
    <w:rsid w:val="003B3764"/>
    <w:rsid w:val="003B5CC3"/>
    <w:rsid w:val="003C0981"/>
    <w:rsid w:val="003C1FD0"/>
    <w:rsid w:val="003C5418"/>
    <w:rsid w:val="003C6ED8"/>
    <w:rsid w:val="003C7F26"/>
    <w:rsid w:val="003D1C8E"/>
    <w:rsid w:val="003D2283"/>
    <w:rsid w:val="003D2470"/>
    <w:rsid w:val="003D7828"/>
    <w:rsid w:val="003E27FB"/>
    <w:rsid w:val="003E3B1C"/>
    <w:rsid w:val="003E44B0"/>
    <w:rsid w:val="003E47E6"/>
    <w:rsid w:val="003E4A05"/>
    <w:rsid w:val="003E4F4C"/>
    <w:rsid w:val="003E5031"/>
    <w:rsid w:val="003E5D14"/>
    <w:rsid w:val="003F1A7E"/>
    <w:rsid w:val="003F2228"/>
    <w:rsid w:val="003F4208"/>
    <w:rsid w:val="00402A8A"/>
    <w:rsid w:val="00405E03"/>
    <w:rsid w:val="00405E5B"/>
    <w:rsid w:val="00406D75"/>
    <w:rsid w:val="004122A8"/>
    <w:rsid w:val="004131B7"/>
    <w:rsid w:val="00413369"/>
    <w:rsid w:val="00413DF1"/>
    <w:rsid w:val="004233CD"/>
    <w:rsid w:val="00426446"/>
    <w:rsid w:val="00427B06"/>
    <w:rsid w:val="00430529"/>
    <w:rsid w:val="00430CCF"/>
    <w:rsid w:val="004311C9"/>
    <w:rsid w:val="004316A8"/>
    <w:rsid w:val="004324B8"/>
    <w:rsid w:val="00432968"/>
    <w:rsid w:val="00433C4F"/>
    <w:rsid w:val="00440D49"/>
    <w:rsid w:val="0044172E"/>
    <w:rsid w:val="00441F78"/>
    <w:rsid w:val="0044312B"/>
    <w:rsid w:val="00444168"/>
    <w:rsid w:val="00451F2D"/>
    <w:rsid w:val="004527FC"/>
    <w:rsid w:val="00452B71"/>
    <w:rsid w:val="00452F9D"/>
    <w:rsid w:val="004532A7"/>
    <w:rsid w:val="00454102"/>
    <w:rsid w:val="0045447E"/>
    <w:rsid w:val="00460678"/>
    <w:rsid w:val="0046107B"/>
    <w:rsid w:val="004616FB"/>
    <w:rsid w:val="0046318B"/>
    <w:rsid w:val="00463AD0"/>
    <w:rsid w:val="00464EC6"/>
    <w:rsid w:val="0046505F"/>
    <w:rsid w:val="00465F59"/>
    <w:rsid w:val="00467BD4"/>
    <w:rsid w:val="004729DD"/>
    <w:rsid w:val="00473515"/>
    <w:rsid w:val="004738D9"/>
    <w:rsid w:val="00473F8C"/>
    <w:rsid w:val="0047442D"/>
    <w:rsid w:val="0047779F"/>
    <w:rsid w:val="00483AF9"/>
    <w:rsid w:val="00483E3F"/>
    <w:rsid w:val="0048631B"/>
    <w:rsid w:val="00486F7C"/>
    <w:rsid w:val="004874BB"/>
    <w:rsid w:val="00490E5B"/>
    <w:rsid w:val="00493250"/>
    <w:rsid w:val="00494E91"/>
    <w:rsid w:val="00496953"/>
    <w:rsid w:val="004974A9"/>
    <w:rsid w:val="00497A46"/>
    <w:rsid w:val="004A159F"/>
    <w:rsid w:val="004A3DCE"/>
    <w:rsid w:val="004A482D"/>
    <w:rsid w:val="004A53BD"/>
    <w:rsid w:val="004A5636"/>
    <w:rsid w:val="004A6AAD"/>
    <w:rsid w:val="004B389F"/>
    <w:rsid w:val="004B640F"/>
    <w:rsid w:val="004C08C7"/>
    <w:rsid w:val="004C25E9"/>
    <w:rsid w:val="004C2C4B"/>
    <w:rsid w:val="004C32F5"/>
    <w:rsid w:val="004C5CFB"/>
    <w:rsid w:val="004D076D"/>
    <w:rsid w:val="004D0BB4"/>
    <w:rsid w:val="004D1F42"/>
    <w:rsid w:val="004D5206"/>
    <w:rsid w:val="004D61FA"/>
    <w:rsid w:val="004E00B3"/>
    <w:rsid w:val="004E14A8"/>
    <w:rsid w:val="004E4DDF"/>
    <w:rsid w:val="004E5080"/>
    <w:rsid w:val="004E6592"/>
    <w:rsid w:val="004E7809"/>
    <w:rsid w:val="004F1860"/>
    <w:rsid w:val="004F3EE8"/>
    <w:rsid w:val="004F619C"/>
    <w:rsid w:val="0050067B"/>
    <w:rsid w:val="00500681"/>
    <w:rsid w:val="00504FB6"/>
    <w:rsid w:val="005050ED"/>
    <w:rsid w:val="00505557"/>
    <w:rsid w:val="00510603"/>
    <w:rsid w:val="005108A4"/>
    <w:rsid w:val="005141FE"/>
    <w:rsid w:val="00515E28"/>
    <w:rsid w:val="00517099"/>
    <w:rsid w:val="005208A6"/>
    <w:rsid w:val="00521FBB"/>
    <w:rsid w:val="0052623B"/>
    <w:rsid w:val="00526785"/>
    <w:rsid w:val="00526E64"/>
    <w:rsid w:val="00527D80"/>
    <w:rsid w:val="00531DD1"/>
    <w:rsid w:val="00533028"/>
    <w:rsid w:val="00533F1D"/>
    <w:rsid w:val="005368E7"/>
    <w:rsid w:val="00537588"/>
    <w:rsid w:val="00537D15"/>
    <w:rsid w:val="00540456"/>
    <w:rsid w:val="00540C82"/>
    <w:rsid w:val="005417A9"/>
    <w:rsid w:val="00541E2E"/>
    <w:rsid w:val="005437D0"/>
    <w:rsid w:val="00543F32"/>
    <w:rsid w:val="005441DC"/>
    <w:rsid w:val="00546C35"/>
    <w:rsid w:val="0054719F"/>
    <w:rsid w:val="00550180"/>
    <w:rsid w:val="00550813"/>
    <w:rsid w:val="005546F7"/>
    <w:rsid w:val="0055738D"/>
    <w:rsid w:val="0056289F"/>
    <w:rsid w:val="005636B3"/>
    <w:rsid w:val="00564B36"/>
    <w:rsid w:val="0056595D"/>
    <w:rsid w:val="005724B8"/>
    <w:rsid w:val="0057609E"/>
    <w:rsid w:val="00576382"/>
    <w:rsid w:val="00577993"/>
    <w:rsid w:val="005819D4"/>
    <w:rsid w:val="00581C8E"/>
    <w:rsid w:val="00582B8B"/>
    <w:rsid w:val="00584F68"/>
    <w:rsid w:val="00584FFB"/>
    <w:rsid w:val="00585A42"/>
    <w:rsid w:val="00587F52"/>
    <w:rsid w:val="005915D4"/>
    <w:rsid w:val="005937D4"/>
    <w:rsid w:val="00593973"/>
    <w:rsid w:val="00593A0C"/>
    <w:rsid w:val="005966E2"/>
    <w:rsid w:val="00597386"/>
    <w:rsid w:val="0059780D"/>
    <w:rsid w:val="005A09EA"/>
    <w:rsid w:val="005A1FD5"/>
    <w:rsid w:val="005A3845"/>
    <w:rsid w:val="005A4D0E"/>
    <w:rsid w:val="005A61EE"/>
    <w:rsid w:val="005B0672"/>
    <w:rsid w:val="005B0F5F"/>
    <w:rsid w:val="005B1162"/>
    <w:rsid w:val="005B27DF"/>
    <w:rsid w:val="005B2D24"/>
    <w:rsid w:val="005B5A8F"/>
    <w:rsid w:val="005B6000"/>
    <w:rsid w:val="005B6912"/>
    <w:rsid w:val="005C00E4"/>
    <w:rsid w:val="005C7213"/>
    <w:rsid w:val="005C7D43"/>
    <w:rsid w:val="005D27CE"/>
    <w:rsid w:val="005D2CA1"/>
    <w:rsid w:val="005D31B1"/>
    <w:rsid w:val="005D3752"/>
    <w:rsid w:val="005E01DF"/>
    <w:rsid w:val="005E0ABE"/>
    <w:rsid w:val="005E17AC"/>
    <w:rsid w:val="005E347B"/>
    <w:rsid w:val="005E5274"/>
    <w:rsid w:val="005E534A"/>
    <w:rsid w:val="005E5DDC"/>
    <w:rsid w:val="005E66D7"/>
    <w:rsid w:val="005E6F85"/>
    <w:rsid w:val="005F6EB5"/>
    <w:rsid w:val="005F7627"/>
    <w:rsid w:val="005F7CEA"/>
    <w:rsid w:val="006073A3"/>
    <w:rsid w:val="00607B4C"/>
    <w:rsid w:val="0061063A"/>
    <w:rsid w:val="00613CC2"/>
    <w:rsid w:val="0061459D"/>
    <w:rsid w:val="00615FEC"/>
    <w:rsid w:val="00617C30"/>
    <w:rsid w:val="006220BA"/>
    <w:rsid w:val="00622F32"/>
    <w:rsid w:val="00623195"/>
    <w:rsid w:val="0062733B"/>
    <w:rsid w:val="00627BB7"/>
    <w:rsid w:val="00630842"/>
    <w:rsid w:val="006321B2"/>
    <w:rsid w:val="006321B7"/>
    <w:rsid w:val="006326D4"/>
    <w:rsid w:val="006338E2"/>
    <w:rsid w:val="006342D2"/>
    <w:rsid w:val="0063445A"/>
    <w:rsid w:val="00634DF7"/>
    <w:rsid w:val="006361AB"/>
    <w:rsid w:val="006363C9"/>
    <w:rsid w:val="00636586"/>
    <w:rsid w:val="006375FA"/>
    <w:rsid w:val="00640911"/>
    <w:rsid w:val="0064490A"/>
    <w:rsid w:val="0064614B"/>
    <w:rsid w:val="00646CD7"/>
    <w:rsid w:val="006503D8"/>
    <w:rsid w:val="00653EA9"/>
    <w:rsid w:val="006567EA"/>
    <w:rsid w:val="00657D7A"/>
    <w:rsid w:val="00660877"/>
    <w:rsid w:val="00660D85"/>
    <w:rsid w:val="00661022"/>
    <w:rsid w:val="00662A17"/>
    <w:rsid w:val="0066519E"/>
    <w:rsid w:val="00666736"/>
    <w:rsid w:val="006805D9"/>
    <w:rsid w:val="00680EAD"/>
    <w:rsid w:val="006830FF"/>
    <w:rsid w:val="00683E62"/>
    <w:rsid w:val="00684125"/>
    <w:rsid w:val="00684726"/>
    <w:rsid w:val="00686803"/>
    <w:rsid w:val="00686C44"/>
    <w:rsid w:val="00687F05"/>
    <w:rsid w:val="006901C3"/>
    <w:rsid w:val="006904C6"/>
    <w:rsid w:val="00690E83"/>
    <w:rsid w:val="00693C9D"/>
    <w:rsid w:val="00694FE8"/>
    <w:rsid w:val="00696A8F"/>
    <w:rsid w:val="006A5507"/>
    <w:rsid w:val="006A5BE0"/>
    <w:rsid w:val="006A7EE6"/>
    <w:rsid w:val="006B2BB0"/>
    <w:rsid w:val="006B4EC2"/>
    <w:rsid w:val="006B5CF7"/>
    <w:rsid w:val="006B74B2"/>
    <w:rsid w:val="006C0424"/>
    <w:rsid w:val="006C6DF6"/>
    <w:rsid w:val="006C723F"/>
    <w:rsid w:val="006C7309"/>
    <w:rsid w:val="006D26A8"/>
    <w:rsid w:val="006D48EE"/>
    <w:rsid w:val="006D7233"/>
    <w:rsid w:val="006E18A1"/>
    <w:rsid w:val="006E1BBE"/>
    <w:rsid w:val="006E3FAF"/>
    <w:rsid w:val="006E6517"/>
    <w:rsid w:val="006E7337"/>
    <w:rsid w:val="006E76CF"/>
    <w:rsid w:val="006E77B9"/>
    <w:rsid w:val="006E7900"/>
    <w:rsid w:val="006F1661"/>
    <w:rsid w:val="006F3F72"/>
    <w:rsid w:val="006F46B7"/>
    <w:rsid w:val="006F47B7"/>
    <w:rsid w:val="006F5378"/>
    <w:rsid w:val="006F5DE6"/>
    <w:rsid w:val="006F5EFC"/>
    <w:rsid w:val="007004B4"/>
    <w:rsid w:val="0070290A"/>
    <w:rsid w:val="00706EC8"/>
    <w:rsid w:val="00710CFD"/>
    <w:rsid w:val="0071199A"/>
    <w:rsid w:val="00714DB6"/>
    <w:rsid w:val="00715330"/>
    <w:rsid w:val="00716BF5"/>
    <w:rsid w:val="00721CB7"/>
    <w:rsid w:val="00734150"/>
    <w:rsid w:val="0073584B"/>
    <w:rsid w:val="0073626E"/>
    <w:rsid w:val="007400C5"/>
    <w:rsid w:val="00740370"/>
    <w:rsid w:val="0074229C"/>
    <w:rsid w:val="00745D52"/>
    <w:rsid w:val="00745E6B"/>
    <w:rsid w:val="00750107"/>
    <w:rsid w:val="00750687"/>
    <w:rsid w:val="00753E9B"/>
    <w:rsid w:val="00753F3F"/>
    <w:rsid w:val="007559E2"/>
    <w:rsid w:val="0076133C"/>
    <w:rsid w:val="007619D9"/>
    <w:rsid w:val="00761ADC"/>
    <w:rsid w:val="0076227C"/>
    <w:rsid w:val="00767E4B"/>
    <w:rsid w:val="00770BCD"/>
    <w:rsid w:val="007725DB"/>
    <w:rsid w:val="00775E3A"/>
    <w:rsid w:val="00777365"/>
    <w:rsid w:val="007805AD"/>
    <w:rsid w:val="00781772"/>
    <w:rsid w:val="007826BE"/>
    <w:rsid w:val="007856CD"/>
    <w:rsid w:val="00786444"/>
    <w:rsid w:val="00787CB4"/>
    <w:rsid w:val="00791FAE"/>
    <w:rsid w:val="00792DCB"/>
    <w:rsid w:val="00793A86"/>
    <w:rsid w:val="00794605"/>
    <w:rsid w:val="00795E61"/>
    <w:rsid w:val="00796DAF"/>
    <w:rsid w:val="00796F42"/>
    <w:rsid w:val="007A43D3"/>
    <w:rsid w:val="007A670B"/>
    <w:rsid w:val="007A6754"/>
    <w:rsid w:val="007B15DE"/>
    <w:rsid w:val="007B1D59"/>
    <w:rsid w:val="007C0C7B"/>
    <w:rsid w:val="007C2064"/>
    <w:rsid w:val="007C3A5D"/>
    <w:rsid w:val="007C3EE8"/>
    <w:rsid w:val="007C5CCE"/>
    <w:rsid w:val="007D1FD2"/>
    <w:rsid w:val="007D4C23"/>
    <w:rsid w:val="007D5AE4"/>
    <w:rsid w:val="007E12E3"/>
    <w:rsid w:val="007E1660"/>
    <w:rsid w:val="007E227B"/>
    <w:rsid w:val="007E29D0"/>
    <w:rsid w:val="007E4DDD"/>
    <w:rsid w:val="007E5438"/>
    <w:rsid w:val="007E5BC0"/>
    <w:rsid w:val="007E7C05"/>
    <w:rsid w:val="007F481D"/>
    <w:rsid w:val="007F6E0F"/>
    <w:rsid w:val="008001B9"/>
    <w:rsid w:val="00800805"/>
    <w:rsid w:val="00803BE2"/>
    <w:rsid w:val="00806529"/>
    <w:rsid w:val="00806E4F"/>
    <w:rsid w:val="00807366"/>
    <w:rsid w:val="008105BE"/>
    <w:rsid w:val="00811EA0"/>
    <w:rsid w:val="00812E38"/>
    <w:rsid w:val="00813C5A"/>
    <w:rsid w:val="008161D0"/>
    <w:rsid w:val="00816788"/>
    <w:rsid w:val="008174F6"/>
    <w:rsid w:val="00820D21"/>
    <w:rsid w:val="008210D6"/>
    <w:rsid w:val="0082144B"/>
    <w:rsid w:val="00821F05"/>
    <w:rsid w:val="00822DE5"/>
    <w:rsid w:val="00822F47"/>
    <w:rsid w:val="0082592F"/>
    <w:rsid w:val="00826FC3"/>
    <w:rsid w:val="008276AD"/>
    <w:rsid w:val="00827A4B"/>
    <w:rsid w:val="00834FD6"/>
    <w:rsid w:val="00835A3E"/>
    <w:rsid w:val="0083606D"/>
    <w:rsid w:val="00843B2E"/>
    <w:rsid w:val="00844817"/>
    <w:rsid w:val="00845451"/>
    <w:rsid w:val="00852C51"/>
    <w:rsid w:val="0085313D"/>
    <w:rsid w:val="008531EE"/>
    <w:rsid w:val="008552CF"/>
    <w:rsid w:val="008565E7"/>
    <w:rsid w:val="00857627"/>
    <w:rsid w:val="008612F9"/>
    <w:rsid w:val="008614CD"/>
    <w:rsid w:val="0086163A"/>
    <w:rsid w:val="008624D8"/>
    <w:rsid w:val="00865640"/>
    <w:rsid w:val="00867CD2"/>
    <w:rsid w:val="00870B29"/>
    <w:rsid w:val="00870F74"/>
    <w:rsid w:val="00871647"/>
    <w:rsid w:val="00872B95"/>
    <w:rsid w:val="00874914"/>
    <w:rsid w:val="008764FB"/>
    <w:rsid w:val="00876C33"/>
    <w:rsid w:val="00880431"/>
    <w:rsid w:val="00880D46"/>
    <w:rsid w:val="008810C5"/>
    <w:rsid w:val="0088371F"/>
    <w:rsid w:val="008862FD"/>
    <w:rsid w:val="00886697"/>
    <w:rsid w:val="0089058D"/>
    <w:rsid w:val="00891DB9"/>
    <w:rsid w:val="00892300"/>
    <w:rsid w:val="0089276D"/>
    <w:rsid w:val="008942E6"/>
    <w:rsid w:val="0089459E"/>
    <w:rsid w:val="008960FB"/>
    <w:rsid w:val="00897BD0"/>
    <w:rsid w:val="008A1390"/>
    <w:rsid w:val="008A2778"/>
    <w:rsid w:val="008A2AAC"/>
    <w:rsid w:val="008A320A"/>
    <w:rsid w:val="008B16A5"/>
    <w:rsid w:val="008B1877"/>
    <w:rsid w:val="008B4637"/>
    <w:rsid w:val="008C0AE0"/>
    <w:rsid w:val="008C28AC"/>
    <w:rsid w:val="008C3931"/>
    <w:rsid w:val="008C4878"/>
    <w:rsid w:val="008C6C0E"/>
    <w:rsid w:val="008D045B"/>
    <w:rsid w:val="008D3FB8"/>
    <w:rsid w:val="008D4A9C"/>
    <w:rsid w:val="008D7B1F"/>
    <w:rsid w:val="008E0B36"/>
    <w:rsid w:val="008E205B"/>
    <w:rsid w:val="008E5EC8"/>
    <w:rsid w:val="008E743E"/>
    <w:rsid w:val="008E7ED8"/>
    <w:rsid w:val="008F1B58"/>
    <w:rsid w:val="008F1EF5"/>
    <w:rsid w:val="008F23FF"/>
    <w:rsid w:val="008F4EF6"/>
    <w:rsid w:val="008F531C"/>
    <w:rsid w:val="008F5A03"/>
    <w:rsid w:val="008F666B"/>
    <w:rsid w:val="00900C56"/>
    <w:rsid w:val="009013C1"/>
    <w:rsid w:val="009032B7"/>
    <w:rsid w:val="00905A52"/>
    <w:rsid w:val="009066B1"/>
    <w:rsid w:val="0090716F"/>
    <w:rsid w:val="00907618"/>
    <w:rsid w:val="00911447"/>
    <w:rsid w:val="009118A2"/>
    <w:rsid w:val="00912063"/>
    <w:rsid w:val="00912065"/>
    <w:rsid w:val="009154A6"/>
    <w:rsid w:val="0091634A"/>
    <w:rsid w:val="009179BF"/>
    <w:rsid w:val="00917FE3"/>
    <w:rsid w:val="00920BFF"/>
    <w:rsid w:val="00921C24"/>
    <w:rsid w:val="009254B7"/>
    <w:rsid w:val="0092572C"/>
    <w:rsid w:val="009267FC"/>
    <w:rsid w:val="00927152"/>
    <w:rsid w:val="00927273"/>
    <w:rsid w:val="00932E48"/>
    <w:rsid w:val="0093589A"/>
    <w:rsid w:val="00936503"/>
    <w:rsid w:val="00940176"/>
    <w:rsid w:val="00943093"/>
    <w:rsid w:val="00943CD7"/>
    <w:rsid w:val="00950840"/>
    <w:rsid w:val="00953095"/>
    <w:rsid w:val="00955C84"/>
    <w:rsid w:val="00957372"/>
    <w:rsid w:val="0096102B"/>
    <w:rsid w:val="009625F0"/>
    <w:rsid w:val="009658D3"/>
    <w:rsid w:val="00965A62"/>
    <w:rsid w:val="009661A8"/>
    <w:rsid w:val="00967D9F"/>
    <w:rsid w:val="009715DC"/>
    <w:rsid w:val="0097170F"/>
    <w:rsid w:val="0098002F"/>
    <w:rsid w:val="00981A2E"/>
    <w:rsid w:val="009836B4"/>
    <w:rsid w:val="00986558"/>
    <w:rsid w:val="0098707F"/>
    <w:rsid w:val="00990940"/>
    <w:rsid w:val="00991274"/>
    <w:rsid w:val="00992451"/>
    <w:rsid w:val="00993EF3"/>
    <w:rsid w:val="009A27E2"/>
    <w:rsid w:val="009A2EB5"/>
    <w:rsid w:val="009A4901"/>
    <w:rsid w:val="009A6836"/>
    <w:rsid w:val="009A71E8"/>
    <w:rsid w:val="009B385D"/>
    <w:rsid w:val="009B5C81"/>
    <w:rsid w:val="009B7BF7"/>
    <w:rsid w:val="009C0D2A"/>
    <w:rsid w:val="009C19A4"/>
    <w:rsid w:val="009C5093"/>
    <w:rsid w:val="009C62DF"/>
    <w:rsid w:val="009D7FD3"/>
    <w:rsid w:val="009E1680"/>
    <w:rsid w:val="009E3A52"/>
    <w:rsid w:val="009E413F"/>
    <w:rsid w:val="009E48AF"/>
    <w:rsid w:val="009E5F7A"/>
    <w:rsid w:val="009E6AB2"/>
    <w:rsid w:val="009E7044"/>
    <w:rsid w:val="009E7958"/>
    <w:rsid w:val="009F03B2"/>
    <w:rsid w:val="009F24D4"/>
    <w:rsid w:val="009F3FD6"/>
    <w:rsid w:val="009F67B3"/>
    <w:rsid w:val="009F715E"/>
    <w:rsid w:val="009F759E"/>
    <w:rsid w:val="009F7C02"/>
    <w:rsid w:val="00A00367"/>
    <w:rsid w:val="00A010B4"/>
    <w:rsid w:val="00A021E0"/>
    <w:rsid w:val="00A02307"/>
    <w:rsid w:val="00A0241C"/>
    <w:rsid w:val="00A02E60"/>
    <w:rsid w:val="00A03027"/>
    <w:rsid w:val="00A03495"/>
    <w:rsid w:val="00A06490"/>
    <w:rsid w:val="00A06CB6"/>
    <w:rsid w:val="00A10143"/>
    <w:rsid w:val="00A11286"/>
    <w:rsid w:val="00A16509"/>
    <w:rsid w:val="00A3149D"/>
    <w:rsid w:val="00A32766"/>
    <w:rsid w:val="00A33ABC"/>
    <w:rsid w:val="00A33CDD"/>
    <w:rsid w:val="00A33D00"/>
    <w:rsid w:val="00A35DFC"/>
    <w:rsid w:val="00A3643B"/>
    <w:rsid w:val="00A37DB5"/>
    <w:rsid w:val="00A40985"/>
    <w:rsid w:val="00A41B8E"/>
    <w:rsid w:val="00A42989"/>
    <w:rsid w:val="00A434E9"/>
    <w:rsid w:val="00A43573"/>
    <w:rsid w:val="00A43DB4"/>
    <w:rsid w:val="00A44973"/>
    <w:rsid w:val="00A46491"/>
    <w:rsid w:val="00A46495"/>
    <w:rsid w:val="00A465C9"/>
    <w:rsid w:val="00A51631"/>
    <w:rsid w:val="00A51E55"/>
    <w:rsid w:val="00A524B5"/>
    <w:rsid w:val="00A54422"/>
    <w:rsid w:val="00A54E38"/>
    <w:rsid w:val="00A5699E"/>
    <w:rsid w:val="00A606E8"/>
    <w:rsid w:val="00A62B2F"/>
    <w:rsid w:val="00A64B72"/>
    <w:rsid w:val="00A650DF"/>
    <w:rsid w:val="00A65535"/>
    <w:rsid w:val="00A661AB"/>
    <w:rsid w:val="00A66579"/>
    <w:rsid w:val="00A67024"/>
    <w:rsid w:val="00A670E0"/>
    <w:rsid w:val="00A67C5F"/>
    <w:rsid w:val="00A67C65"/>
    <w:rsid w:val="00A70E06"/>
    <w:rsid w:val="00A70E0B"/>
    <w:rsid w:val="00A71FCB"/>
    <w:rsid w:val="00A72654"/>
    <w:rsid w:val="00A72840"/>
    <w:rsid w:val="00A7300A"/>
    <w:rsid w:val="00A73A3E"/>
    <w:rsid w:val="00A73C20"/>
    <w:rsid w:val="00A74439"/>
    <w:rsid w:val="00A74ADD"/>
    <w:rsid w:val="00A77943"/>
    <w:rsid w:val="00A77C5E"/>
    <w:rsid w:val="00A80D66"/>
    <w:rsid w:val="00A82970"/>
    <w:rsid w:val="00A829EF"/>
    <w:rsid w:val="00A847B0"/>
    <w:rsid w:val="00A8496B"/>
    <w:rsid w:val="00A86AB7"/>
    <w:rsid w:val="00A87B3E"/>
    <w:rsid w:val="00A90A2C"/>
    <w:rsid w:val="00A91217"/>
    <w:rsid w:val="00A95E9F"/>
    <w:rsid w:val="00A96067"/>
    <w:rsid w:val="00A96207"/>
    <w:rsid w:val="00A96E28"/>
    <w:rsid w:val="00AA00D8"/>
    <w:rsid w:val="00AA0591"/>
    <w:rsid w:val="00AA1234"/>
    <w:rsid w:val="00AA24DC"/>
    <w:rsid w:val="00AA403A"/>
    <w:rsid w:val="00AA4639"/>
    <w:rsid w:val="00AA4B35"/>
    <w:rsid w:val="00AA518F"/>
    <w:rsid w:val="00AB069A"/>
    <w:rsid w:val="00AB24F8"/>
    <w:rsid w:val="00AB3394"/>
    <w:rsid w:val="00AB41C6"/>
    <w:rsid w:val="00AB444C"/>
    <w:rsid w:val="00AB5553"/>
    <w:rsid w:val="00AB5AF1"/>
    <w:rsid w:val="00AB6C42"/>
    <w:rsid w:val="00AC1D14"/>
    <w:rsid w:val="00AC3453"/>
    <w:rsid w:val="00AC49BB"/>
    <w:rsid w:val="00AC4AB8"/>
    <w:rsid w:val="00AC5176"/>
    <w:rsid w:val="00AC7433"/>
    <w:rsid w:val="00AC7A25"/>
    <w:rsid w:val="00AD01DE"/>
    <w:rsid w:val="00AD351D"/>
    <w:rsid w:val="00AD42EA"/>
    <w:rsid w:val="00AD50D0"/>
    <w:rsid w:val="00AD5EC7"/>
    <w:rsid w:val="00AD5F66"/>
    <w:rsid w:val="00AE11B4"/>
    <w:rsid w:val="00AE2F01"/>
    <w:rsid w:val="00AE4CD5"/>
    <w:rsid w:val="00AE549A"/>
    <w:rsid w:val="00AF1086"/>
    <w:rsid w:val="00AF1103"/>
    <w:rsid w:val="00AF397D"/>
    <w:rsid w:val="00AF5964"/>
    <w:rsid w:val="00AF6391"/>
    <w:rsid w:val="00AF671D"/>
    <w:rsid w:val="00B01794"/>
    <w:rsid w:val="00B03D44"/>
    <w:rsid w:val="00B04955"/>
    <w:rsid w:val="00B07916"/>
    <w:rsid w:val="00B07EC1"/>
    <w:rsid w:val="00B13694"/>
    <w:rsid w:val="00B13805"/>
    <w:rsid w:val="00B13D1A"/>
    <w:rsid w:val="00B13F03"/>
    <w:rsid w:val="00B1413F"/>
    <w:rsid w:val="00B148F8"/>
    <w:rsid w:val="00B1704C"/>
    <w:rsid w:val="00B21885"/>
    <w:rsid w:val="00B23378"/>
    <w:rsid w:val="00B30517"/>
    <w:rsid w:val="00B31017"/>
    <w:rsid w:val="00B311FF"/>
    <w:rsid w:val="00B33959"/>
    <w:rsid w:val="00B343DC"/>
    <w:rsid w:val="00B3565D"/>
    <w:rsid w:val="00B3580E"/>
    <w:rsid w:val="00B35D54"/>
    <w:rsid w:val="00B3622C"/>
    <w:rsid w:val="00B40280"/>
    <w:rsid w:val="00B41038"/>
    <w:rsid w:val="00B41C7E"/>
    <w:rsid w:val="00B41D9F"/>
    <w:rsid w:val="00B44B36"/>
    <w:rsid w:val="00B455E6"/>
    <w:rsid w:val="00B46586"/>
    <w:rsid w:val="00B46ECE"/>
    <w:rsid w:val="00B47BEE"/>
    <w:rsid w:val="00B51DCA"/>
    <w:rsid w:val="00B5343F"/>
    <w:rsid w:val="00B54946"/>
    <w:rsid w:val="00B551CF"/>
    <w:rsid w:val="00B57853"/>
    <w:rsid w:val="00B657BC"/>
    <w:rsid w:val="00B66ED3"/>
    <w:rsid w:val="00B70066"/>
    <w:rsid w:val="00B71BEE"/>
    <w:rsid w:val="00B725D7"/>
    <w:rsid w:val="00B72794"/>
    <w:rsid w:val="00B72BBA"/>
    <w:rsid w:val="00B756CB"/>
    <w:rsid w:val="00B75EF7"/>
    <w:rsid w:val="00B778D5"/>
    <w:rsid w:val="00B8068A"/>
    <w:rsid w:val="00B80C3E"/>
    <w:rsid w:val="00B81ECE"/>
    <w:rsid w:val="00B82032"/>
    <w:rsid w:val="00B82488"/>
    <w:rsid w:val="00B87BE3"/>
    <w:rsid w:val="00B9111C"/>
    <w:rsid w:val="00B91976"/>
    <w:rsid w:val="00B919AD"/>
    <w:rsid w:val="00B92820"/>
    <w:rsid w:val="00B93FE7"/>
    <w:rsid w:val="00B94ADF"/>
    <w:rsid w:val="00B96CEE"/>
    <w:rsid w:val="00B9766B"/>
    <w:rsid w:val="00BA31B2"/>
    <w:rsid w:val="00BA3CFE"/>
    <w:rsid w:val="00BA46EB"/>
    <w:rsid w:val="00BA4FC4"/>
    <w:rsid w:val="00BA79C4"/>
    <w:rsid w:val="00BB489E"/>
    <w:rsid w:val="00BB787E"/>
    <w:rsid w:val="00BC009C"/>
    <w:rsid w:val="00BC1BD5"/>
    <w:rsid w:val="00BC1F8C"/>
    <w:rsid w:val="00BC2BC6"/>
    <w:rsid w:val="00BC4A99"/>
    <w:rsid w:val="00BC6105"/>
    <w:rsid w:val="00BC7EEC"/>
    <w:rsid w:val="00BD04C9"/>
    <w:rsid w:val="00BD072C"/>
    <w:rsid w:val="00BD1C54"/>
    <w:rsid w:val="00BD239C"/>
    <w:rsid w:val="00BD56E8"/>
    <w:rsid w:val="00BD63C0"/>
    <w:rsid w:val="00BE5FE2"/>
    <w:rsid w:val="00BE69D1"/>
    <w:rsid w:val="00BF0022"/>
    <w:rsid w:val="00BF2AA1"/>
    <w:rsid w:val="00BF3390"/>
    <w:rsid w:val="00BF33BB"/>
    <w:rsid w:val="00BF3DD8"/>
    <w:rsid w:val="00BF479D"/>
    <w:rsid w:val="00BF7083"/>
    <w:rsid w:val="00BF7285"/>
    <w:rsid w:val="00C0131A"/>
    <w:rsid w:val="00C027E1"/>
    <w:rsid w:val="00C0485B"/>
    <w:rsid w:val="00C04C8B"/>
    <w:rsid w:val="00C05BAB"/>
    <w:rsid w:val="00C060DF"/>
    <w:rsid w:val="00C07514"/>
    <w:rsid w:val="00C07C6B"/>
    <w:rsid w:val="00C101DF"/>
    <w:rsid w:val="00C12013"/>
    <w:rsid w:val="00C1313E"/>
    <w:rsid w:val="00C14B46"/>
    <w:rsid w:val="00C17205"/>
    <w:rsid w:val="00C17A32"/>
    <w:rsid w:val="00C20293"/>
    <w:rsid w:val="00C22F9D"/>
    <w:rsid w:val="00C23392"/>
    <w:rsid w:val="00C23EC1"/>
    <w:rsid w:val="00C257FA"/>
    <w:rsid w:val="00C25E2E"/>
    <w:rsid w:val="00C27035"/>
    <w:rsid w:val="00C31130"/>
    <w:rsid w:val="00C32344"/>
    <w:rsid w:val="00C32BFD"/>
    <w:rsid w:val="00C3333A"/>
    <w:rsid w:val="00C346AC"/>
    <w:rsid w:val="00C34777"/>
    <w:rsid w:val="00C34DB0"/>
    <w:rsid w:val="00C3548B"/>
    <w:rsid w:val="00C37ED6"/>
    <w:rsid w:val="00C4039F"/>
    <w:rsid w:val="00C40C29"/>
    <w:rsid w:val="00C417E1"/>
    <w:rsid w:val="00C4192D"/>
    <w:rsid w:val="00C41C70"/>
    <w:rsid w:val="00C43D58"/>
    <w:rsid w:val="00C4431A"/>
    <w:rsid w:val="00C478FB"/>
    <w:rsid w:val="00C507C9"/>
    <w:rsid w:val="00C51AB7"/>
    <w:rsid w:val="00C51F82"/>
    <w:rsid w:val="00C53B74"/>
    <w:rsid w:val="00C6298F"/>
    <w:rsid w:val="00C65F50"/>
    <w:rsid w:val="00C66623"/>
    <w:rsid w:val="00C70A9B"/>
    <w:rsid w:val="00C74418"/>
    <w:rsid w:val="00C7473F"/>
    <w:rsid w:val="00C74818"/>
    <w:rsid w:val="00C74A41"/>
    <w:rsid w:val="00C76B25"/>
    <w:rsid w:val="00C773C3"/>
    <w:rsid w:val="00C80D3D"/>
    <w:rsid w:val="00C8206F"/>
    <w:rsid w:val="00C822CC"/>
    <w:rsid w:val="00C82DD2"/>
    <w:rsid w:val="00C8463F"/>
    <w:rsid w:val="00C8710B"/>
    <w:rsid w:val="00C90FF8"/>
    <w:rsid w:val="00C9244D"/>
    <w:rsid w:val="00C92A16"/>
    <w:rsid w:val="00C92A2B"/>
    <w:rsid w:val="00C94447"/>
    <w:rsid w:val="00C94F93"/>
    <w:rsid w:val="00C95BFA"/>
    <w:rsid w:val="00C97400"/>
    <w:rsid w:val="00CA1BFE"/>
    <w:rsid w:val="00CA36D7"/>
    <w:rsid w:val="00CA3FBC"/>
    <w:rsid w:val="00CA4CC4"/>
    <w:rsid w:val="00CA63AF"/>
    <w:rsid w:val="00CB4661"/>
    <w:rsid w:val="00CB46B3"/>
    <w:rsid w:val="00CB7F9D"/>
    <w:rsid w:val="00CC13FC"/>
    <w:rsid w:val="00CC25C1"/>
    <w:rsid w:val="00CC3008"/>
    <w:rsid w:val="00CC6802"/>
    <w:rsid w:val="00CC707F"/>
    <w:rsid w:val="00CD02CA"/>
    <w:rsid w:val="00CD10E6"/>
    <w:rsid w:val="00CD1435"/>
    <w:rsid w:val="00CD29C7"/>
    <w:rsid w:val="00CD3CE4"/>
    <w:rsid w:val="00CD5417"/>
    <w:rsid w:val="00CD55BB"/>
    <w:rsid w:val="00CD5E25"/>
    <w:rsid w:val="00CD7F45"/>
    <w:rsid w:val="00CE159A"/>
    <w:rsid w:val="00CE531E"/>
    <w:rsid w:val="00CF0F0B"/>
    <w:rsid w:val="00CF2C63"/>
    <w:rsid w:val="00D008AE"/>
    <w:rsid w:val="00D00FCF"/>
    <w:rsid w:val="00D01F54"/>
    <w:rsid w:val="00D07875"/>
    <w:rsid w:val="00D07975"/>
    <w:rsid w:val="00D07BE6"/>
    <w:rsid w:val="00D114E4"/>
    <w:rsid w:val="00D117C9"/>
    <w:rsid w:val="00D1506B"/>
    <w:rsid w:val="00D17401"/>
    <w:rsid w:val="00D27928"/>
    <w:rsid w:val="00D30D49"/>
    <w:rsid w:val="00D33075"/>
    <w:rsid w:val="00D34D3E"/>
    <w:rsid w:val="00D3557A"/>
    <w:rsid w:val="00D373C9"/>
    <w:rsid w:val="00D37A50"/>
    <w:rsid w:val="00D40647"/>
    <w:rsid w:val="00D4098C"/>
    <w:rsid w:val="00D41081"/>
    <w:rsid w:val="00D41875"/>
    <w:rsid w:val="00D41BF0"/>
    <w:rsid w:val="00D41EF0"/>
    <w:rsid w:val="00D426E3"/>
    <w:rsid w:val="00D426ED"/>
    <w:rsid w:val="00D42AF0"/>
    <w:rsid w:val="00D42E40"/>
    <w:rsid w:val="00D462CA"/>
    <w:rsid w:val="00D4704E"/>
    <w:rsid w:val="00D47E8C"/>
    <w:rsid w:val="00D510D8"/>
    <w:rsid w:val="00D52744"/>
    <w:rsid w:val="00D54A63"/>
    <w:rsid w:val="00D55102"/>
    <w:rsid w:val="00D56596"/>
    <w:rsid w:val="00D56E48"/>
    <w:rsid w:val="00D60A12"/>
    <w:rsid w:val="00D614F3"/>
    <w:rsid w:val="00D622C9"/>
    <w:rsid w:val="00D6425A"/>
    <w:rsid w:val="00D64CF0"/>
    <w:rsid w:val="00D67DB0"/>
    <w:rsid w:val="00D70DB0"/>
    <w:rsid w:val="00D72AE0"/>
    <w:rsid w:val="00D73CD1"/>
    <w:rsid w:val="00D753A0"/>
    <w:rsid w:val="00D770C8"/>
    <w:rsid w:val="00D773AB"/>
    <w:rsid w:val="00D808AC"/>
    <w:rsid w:val="00D82641"/>
    <w:rsid w:val="00D8331A"/>
    <w:rsid w:val="00D83729"/>
    <w:rsid w:val="00D84694"/>
    <w:rsid w:val="00D87802"/>
    <w:rsid w:val="00D87B23"/>
    <w:rsid w:val="00D90F33"/>
    <w:rsid w:val="00D90F99"/>
    <w:rsid w:val="00D92286"/>
    <w:rsid w:val="00DA544E"/>
    <w:rsid w:val="00DA6F53"/>
    <w:rsid w:val="00DA78D9"/>
    <w:rsid w:val="00DB05C6"/>
    <w:rsid w:val="00DB0847"/>
    <w:rsid w:val="00DB36A8"/>
    <w:rsid w:val="00DB4349"/>
    <w:rsid w:val="00DC0F6B"/>
    <w:rsid w:val="00DC2DF3"/>
    <w:rsid w:val="00DC34CF"/>
    <w:rsid w:val="00DC4E81"/>
    <w:rsid w:val="00DC5428"/>
    <w:rsid w:val="00DC6538"/>
    <w:rsid w:val="00DD0077"/>
    <w:rsid w:val="00DD053A"/>
    <w:rsid w:val="00DD1E0B"/>
    <w:rsid w:val="00DD3CC6"/>
    <w:rsid w:val="00DD4158"/>
    <w:rsid w:val="00DD42B3"/>
    <w:rsid w:val="00DD5AD0"/>
    <w:rsid w:val="00DD60BE"/>
    <w:rsid w:val="00DD62CD"/>
    <w:rsid w:val="00DE043F"/>
    <w:rsid w:val="00DE1603"/>
    <w:rsid w:val="00DE1EAE"/>
    <w:rsid w:val="00DE2174"/>
    <w:rsid w:val="00DE21B5"/>
    <w:rsid w:val="00DE3D38"/>
    <w:rsid w:val="00DE5622"/>
    <w:rsid w:val="00DE5771"/>
    <w:rsid w:val="00DE5CF9"/>
    <w:rsid w:val="00DE620E"/>
    <w:rsid w:val="00DF2C96"/>
    <w:rsid w:val="00DF5EB9"/>
    <w:rsid w:val="00DF672B"/>
    <w:rsid w:val="00E00C64"/>
    <w:rsid w:val="00E04603"/>
    <w:rsid w:val="00E04D1D"/>
    <w:rsid w:val="00E05F95"/>
    <w:rsid w:val="00E10628"/>
    <w:rsid w:val="00E125C4"/>
    <w:rsid w:val="00E13E5B"/>
    <w:rsid w:val="00E14309"/>
    <w:rsid w:val="00E168FC"/>
    <w:rsid w:val="00E16BA6"/>
    <w:rsid w:val="00E170C4"/>
    <w:rsid w:val="00E178F6"/>
    <w:rsid w:val="00E17A00"/>
    <w:rsid w:val="00E20EB1"/>
    <w:rsid w:val="00E23E50"/>
    <w:rsid w:val="00E250D5"/>
    <w:rsid w:val="00E25EB0"/>
    <w:rsid w:val="00E2662B"/>
    <w:rsid w:val="00E26B1A"/>
    <w:rsid w:val="00E27CC9"/>
    <w:rsid w:val="00E305D4"/>
    <w:rsid w:val="00E31D00"/>
    <w:rsid w:val="00E33891"/>
    <w:rsid w:val="00E34288"/>
    <w:rsid w:val="00E36697"/>
    <w:rsid w:val="00E368CF"/>
    <w:rsid w:val="00E37AA8"/>
    <w:rsid w:val="00E402C8"/>
    <w:rsid w:val="00E40D94"/>
    <w:rsid w:val="00E40F65"/>
    <w:rsid w:val="00E42DB8"/>
    <w:rsid w:val="00E436D5"/>
    <w:rsid w:val="00E438AF"/>
    <w:rsid w:val="00E44203"/>
    <w:rsid w:val="00E4495B"/>
    <w:rsid w:val="00E50250"/>
    <w:rsid w:val="00E508D9"/>
    <w:rsid w:val="00E548F6"/>
    <w:rsid w:val="00E57136"/>
    <w:rsid w:val="00E6070E"/>
    <w:rsid w:val="00E608DF"/>
    <w:rsid w:val="00E62CF8"/>
    <w:rsid w:val="00E63806"/>
    <w:rsid w:val="00E70206"/>
    <w:rsid w:val="00E70CC3"/>
    <w:rsid w:val="00E712CF"/>
    <w:rsid w:val="00E72AB5"/>
    <w:rsid w:val="00E72C67"/>
    <w:rsid w:val="00E73F59"/>
    <w:rsid w:val="00E748DE"/>
    <w:rsid w:val="00E7511A"/>
    <w:rsid w:val="00E769AD"/>
    <w:rsid w:val="00E76ED6"/>
    <w:rsid w:val="00E77F7C"/>
    <w:rsid w:val="00E80262"/>
    <w:rsid w:val="00E809E6"/>
    <w:rsid w:val="00E82F16"/>
    <w:rsid w:val="00E84A98"/>
    <w:rsid w:val="00E85397"/>
    <w:rsid w:val="00E870B7"/>
    <w:rsid w:val="00E87F00"/>
    <w:rsid w:val="00E901A9"/>
    <w:rsid w:val="00E916AB"/>
    <w:rsid w:val="00E922F1"/>
    <w:rsid w:val="00E95030"/>
    <w:rsid w:val="00E95B38"/>
    <w:rsid w:val="00EA29B6"/>
    <w:rsid w:val="00EA3ECC"/>
    <w:rsid w:val="00EA4209"/>
    <w:rsid w:val="00EA6FB2"/>
    <w:rsid w:val="00EB2A7A"/>
    <w:rsid w:val="00EB2CB5"/>
    <w:rsid w:val="00EB36ED"/>
    <w:rsid w:val="00EB65C9"/>
    <w:rsid w:val="00EC1422"/>
    <w:rsid w:val="00EC5BBB"/>
    <w:rsid w:val="00EC6F2D"/>
    <w:rsid w:val="00ED37D0"/>
    <w:rsid w:val="00ED71DD"/>
    <w:rsid w:val="00ED72EF"/>
    <w:rsid w:val="00EE05AB"/>
    <w:rsid w:val="00EE3025"/>
    <w:rsid w:val="00EE778B"/>
    <w:rsid w:val="00EE7BD8"/>
    <w:rsid w:val="00EF0586"/>
    <w:rsid w:val="00EF0E77"/>
    <w:rsid w:val="00EF32F4"/>
    <w:rsid w:val="00EF3EFF"/>
    <w:rsid w:val="00F01098"/>
    <w:rsid w:val="00F04017"/>
    <w:rsid w:val="00F042C9"/>
    <w:rsid w:val="00F04D87"/>
    <w:rsid w:val="00F07959"/>
    <w:rsid w:val="00F14715"/>
    <w:rsid w:val="00F17163"/>
    <w:rsid w:val="00F17A51"/>
    <w:rsid w:val="00F2246A"/>
    <w:rsid w:val="00F25974"/>
    <w:rsid w:val="00F264A6"/>
    <w:rsid w:val="00F27CF6"/>
    <w:rsid w:val="00F27D70"/>
    <w:rsid w:val="00F31E06"/>
    <w:rsid w:val="00F32043"/>
    <w:rsid w:val="00F36355"/>
    <w:rsid w:val="00F372AA"/>
    <w:rsid w:val="00F37381"/>
    <w:rsid w:val="00F408EE"/>
    <w:rsid w:val="00F40B4F"/>
    <w:rsid w:val="00F40C42"/>
    <w:rsid w:val="00F420A9"/>
    <w:rsid w:val="00F44A73"/>
    <w:rsid w:val="00F45D8D"/>
    <w:rsid w:val="00F46A27"/>
    <w:rsid w:val="00F4799C"/>
    <w:rsid w:val="00F50489"/>
    <w:rsid w:val="00F5279C"/>
    <w:rsid w:val="00F57B1D"/>
    <w:rsid w:val="00F6151F"/>
    <w:rsid w:val="00F6195E"/>
    <w:rsid w:val="00F62788"/>
    <w:rsid w:val="00F63EF9"/>
    <w:rsid w:val="00F646A5"/>
    <w:rsid w:val="00F66C97"/>
    <w:rsid w:val="00F70930"/>
    <w:rsid w:val="00F70BE1"/>
    <w:rsid w:val="00F71C2A"/>
    <w:rsid w:val="00F726BD"/>
    <w:rsid w:val="00F73133"/>
    <w:rsid w:val="00F74B88"/>
    <w:rsid w:val="00F76093"/>
    <w:rsid w:val="00F760F2"/>
    <w:rsid w:val="00F76452"/>
    <w:rsid w:val="00F8205F"/>
    <w:rsid w:val="00F84516"/>
    <w:rsid w:val="00F84D8B"/>
    <w:rsid w:val="00F85A6D"/>
    <w:rsid w:val="00F86DE2"/>
    <w:rsid w:val="00F86ED9"/>
    <w:rsid w:val="00F9230D"/>
    <w:rsid w:val="00F926F6"/>
    <w:rsid w:val="00F93896"/>
    <w:rsid w:val="00F9496B"/>
    <w:rsid w:val="00F94E0F"/>
    <w:rsid w:val="00F96184"/>
    <w:rsid w:val="00F9618D"/>
    <w:rsid w:val="00F977B2"/>
    <w:rsid w:val="00FA1C1E"/>
    <w:rsid w:val="00FA36A9"/>
    <w:rsid w:val="00FA4049"/>
    <w:rsid w:val="00FA48F8"/>
    <w:rsid w:val="00FA552B"/>
    <w:rsid w:val="00FB1A13"/>
    <w:rsid w:val="00FB440F"/>
    <w:rsid w:val="00FB4427"/>
    <w:rsid w:val="00FB46FF"/>
    <w:rsid w:val="00FB6DF7"/>
    <w:rsid w:val="00FB6E61"/>
    <w:rsid w:val="00FC10E9"/>
    <w:rsid w:val="00FC13C5"/>
    <w:rsid w:val="00FC29AB"/>
    <w:rsid w:val="00FC3556"/>
    <w:rsid w:val="00FC35D7"/>
    <w:rsid w:val="00FC367E"/>
    <w:rsid w:val="00FC36DE"/>
    <w:rsid w:val="00FC42E3"/>
    <w:rsid w:val="00FC448C"/>
    <w:rsid w:val="00FC4F64"/>
    <w:rsid w:val="00FC6F3A"/>
    <w:rsid w:val="00FD13B8"/>
    <w:rsid w:val="00FD1B79"/>
    <w:rsid w:val="00FD4C2D"/>
    <w:rsid w:val="00FD4F81"/>
    <w:rsid w:val="00FD57B5"/>
    <w:rsid w:val="00FD6277"/>
    <w:rsid w:val="00FD692B"/>
    <w:rsid w:val="00FD7AE1"/>
    <w:rsid w:val="00FD7B34"/>
    <w:rsid w:val="00FE029A"/>
    <w:rsid w:val="00FE0885"/>
    <w:rsid w:val="00FE1455"/>
    <w:rsid w:val="00FE660C"/>
    <w:rsid w:val="00FE79A6"/>
    <w:rsid w:val="00FF0598"/>
    <w:rsid w:val="00FF0A91"/>
    <w:rsid w:val="00FF40E7"/>
    <w:rsid w:val="00FF541A"/>
    <w:rsid w:val="00FF5C54"/>
    <w:rsid w:val="00FF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77AB"/>
  <w15:docId w15:val="{0B167DE8-A38C-4A91-8943-384CCC5D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25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0E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19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197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91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976"/>
  </w:style>
  <w:style w:type="paragraph" w:styleId="Footer">
    <w:name w:val="footer"/>
    <w:basedOn w:val="Normal"/>
    <w:link w:val="FooterChar"/>
    <w:uiPriority w:val="99"/>
    <w:unhideWhenUsed/>
    <w:rsid w:val="00B91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976"/>
  </w:style>
  <w:style w:type="character" w:customStyle="1" w:styleId="Heading1Char">
    <w:name w:val="Heading 1 Char"/>
    <w:basedOn w:val="DefaultParagraphFont"/>
    <w:link w:val="Heading1"/>
    <w:uiPriority w:val="9"/>
    <w:rsid w:val="00084B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6FB2"/>
    <w:pPr>
      <w:ind w:left="720"/>
      <w:contextualSpacing/>
    </w:pPr>
  </w:style>
  <w:style w:type="character" w:styleId="Hyperlink">
    <w:name w:val="Hyperlink"/>
    <w:basedOn w:val="DefaultParagraphFont"/>
    <w:uiPriority w:val="99"/>
    <w:unhideWhenUsed/>
    <w:rsid w:val="00A74ADD"/>
    <w:rPr>
      <w:color w:val="0000FF" w:themeColor="hyperlink"/>
      <w:u w:val="single"/>
    </w:rPr>
  </w:style>
  <w:style w:type="character" w:customStyle="1" w:styleId="Heading2Char">
    <w:name w:val="Heading 2 Char"/>
    <w:basedOn w:val="DefaultParagraphFont"/>
    <w:link w:val="Heading2"/>
    <w:uiPriority w:val="9"/>
    <w:rsid w:val="001F02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25C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75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E1"/>
    <w:rPr>
      <w:rFonts w:ascii="Tahoma" w:hAnsi="Tahoma" w:cs="Tahoma"/>
      <w:sz w:val="16"/>
      <w:szCs w:val="16"/>
    </w:rPr>
  </w:style>
  <w:style w:type="character" w:styleId="UnresolvedMention">
    <w:name w:val="Unresolved Mention"/>
    <w:basedOn w:val="DefaultParagraphFont"/>
    <w:uiPriority w:val="99"/>
    <w:semiHidden/>
    <w:unhideWhenUsed/>
    <w:rsid w:val="005D31B1"/>
    <w:rPr>
      <w:color w:val="605E5C"/>
      <w:shd w:val="clear" w:color="auto" w:fill="E1DFDD"/>
    </w:rPr>
  </w:style>
  <w:style w:type="character" w:customStyle="1" w:styleId="Heading4Char">
    <w:name w:val="Heading 4 Char"/>
    <w:basedOn w:val="DefaultParagraphFont"/>
    <w:link w:val="Heading4"/>
    <w:uiPriority w:val="9"/>
    <w:rsid w:val="00A70E06"/>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A0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A25"/>
    <w:rPr>
      <w:sz w:val="20"/>
      <w:szCs w:val="20"/>
    </w:rPr>
  </w:style>
  <w:style w:type="character" w:styleId="FootnoteReference">
    <w:name w:val="footnote reference"/>
    <w:basedOn w:val="DefaultParagraphFont"/>
    <w:uiPriority w:val="99"/>
    <w:semiHidden/>
    <w:unhideWhenUsed/>
    <w:rsid w:val="00AC7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7540">
      <w:bodyDiv w:val="1"/>
      <w:marLeft w:val="0"/>
      <w:marRight w:val="0"/>
      <w:marTop w:val="0"/>
      <w:marBottom w:val="0"/>
      <w:divBdr>
        <w:top w:val="none" w:sz="0" w:space="0" w:color="auto"/>
        <w:left w:val="none" w:sz="0" w:space="0" w:color="auto"/>
        <w:bottom w:val="none" w:sz="0" w:space="0" w:color="auto"/>
        <w:right w:val="none" w:sz="0" w:space="0" w:color="auto"/>
      </w:divBdr>
      <w:divsChild>
        <w:div w:id="1301885645">
          <w:marLeft w:val="0"/>
          <w:marRight w:val="0"/>
          <w:marTop w:val="0"/>
          <w:marBottom w:val="0"/>
          <w:divBdr>
            <w:top w:val="none" w:sz="0" w:space="0" w:color="auto"/>
            <w:left w:val="none" w:sz="0" w:space="0" w:color="auto"/>
            <w:bottom w:val="none" w:sz="0" w:space="0" w:color="auto"/>
            <w:right w:val="none" w:sz="0" w:space="0" w:color="auto"/>
          </w:divBdr>
        </w:div>
        <w:div w:id="1976063791">
          <w:marLeft w:val="0"/>
          <w:marRight w:val="0"/>
          <w:marTop w:val="0"/>
          <w:marBottom w:val="0"/>
          <w:divBdr>
            <w:top w:val="none" w:sz="0" w:space="0" w:color="auto"/>
            <w:left w:val="none" w:sz="0" w:space="0" w:color="auto"/>
            <w:bottom w:val="none" w:sz="0" w:space="0" w:color="auto"/>
            <w:right w:val="none" w:sz="0" w:space="0" w:color="auto"/>
          </w:divBdr>
        </w:div>
        <w:div w:id="1443112126">
          <w:marLeft w:val="0"/>
          <w:marRight w:val="0"/>
          <w:marTop w:val="0"/>
          <w:marBottom w:val="0"/>
          <w:divBdr>
            <w:top w:val="none" w:sz="0" w:space="0" w:color="auto"/>
            <w:left w:val="none" w:sz="0" w:space="0" w:color="auto"/>
            <w:bottom w:val="none" w:sz="0" w:space="0" w:color="auto"/>
            <w:right w:val="none" w:sz="0" w:space="0" w:color="auto"/>
          </w:divBdr>
        </w:div>
      </w:divsChild>
    </w:div>
    <w:div w:id="578489321">
      <w:bodyDiv w:val="1"/>
      <w:marLeft w:val="0"/>
      <w:marRight w:val="0"/>
      <w:marTop w:val="0"/>
      <w:marBottom w:val="0"/>
      <w:divBdr>
        <w:top w:val="none" w:sz="0" w:space="0" w:color="auto"/>
        <w:left w:val="none" w:sz="0" w:space="0" w:color="auto"/>
        <w:bottom w:val="none" w:sz="0" w:space="0" w:color="auto"/>
        <w:right w:val="none" w:sz="0" w:space="0" w:color="auto"/>
      </w:divBdr>
    </w:div>
    <w:div w:id="647318168">
      <w:bodyDiv w:val="1"/>
      <w:marLeft w:val="0"/>
      <w:marRight w:val="0"/>
      <w:marTop w:val="0"/>
      <w:marBottom w:val="0"/>
      <w:divBdr>
        <w:top w:val="none" w:sz="0" w:space="0" w:color="auto"/>
        <w:left w:val="none" w:sz="0" w:space="0" w:color="auto"/>
        <w:bottom w:val="none" w:sz="0" w:space="0" w:color="auto"/>
        <w:right w:val="none" w:sz="0" w:space="0" w:color="auto"/>
      </w:divBdr>
    </w:div>
    <w:div w:id="778333088">
      <w:bodyDiv w:val="1"/>
      <w:marLeft w:val="0"/>
      <w:marRight w:val="0"/>
      <w:marTop w:val="0"/>
      <w:marBottom w:val="0"/>
      <w:divBdr>
        <w:top w:val="none" w:sz="0" w:space="0" w:color="auto"/>
        <w:left w:val="none" w:sz="0" w:space="0" w:color="auto"/>
        <w:bottom w:val="none" w:sz="0" w:space="0" w:color="auto"/>
        <w:right w:val="none" w:sz="0" w:space="0" w:color="auto"/>
      </w:divBdr>
    </w:div>
    <w:div w:id="1062019129">
      <w:bodyDiv w:val="1"/>
      <w:marLeft w:val="0"/>
      <w:marRight w:val="0"/>
      <w:marTop w:val="0"/>
      <w:marBottom w:val="0"/>
      <w:divBdr>
        <w:top w:val="none" w:sz="0" w:space="0" w:color="auto"/>
        <w:left w:val="none" w:sz="0" w:space="0" w:color="auto"/>
        <w:bottom w:val="none" w:sz="0" w:space="0" w:color="auto"/>
        <w:right w:val="none" w:sz="0" w:space="0" w:color="auto"/>
      </w:divBdr>
    </w:div>
    <w:div w:id="1172062357">
      <w:bodyDiv w:val="1"/>
      <w:marLeft w:val="0"/>
      <w:marRight w:val="0"/>
      <w:marTop w:val="0"/>
      <w:marBottom w:val="0"/>
      <w:divBdr>
        <w:top w:val="none" w:sz="0" w:space="0" w:color="auto"/>
        <w:left w:val="none" w:sz="0" w:space="0" w:color="auto"/>
        <w:bottom w:val="none" w:sz="0" w:space="0" w:color="auto"/>
        <w:right w:val="none" w:sz="0" w:space="0" w:color="auto"/>
      </w:divBdr>
    </w:div>
    <w:div w:id="1292177448">
      <w:bodyDiv w:val="1"/>
      <w:marLeft w:val="0"/>
      <w:marRight w:val="0"/>
      <w:marTop w:val="0"/>
      <w:marBottom w:val="0"/>
      <w:divBdr>
        <w:top w:val="none" w:sz="0" w:space="0" w:color="auto"/>
        <w:left w:val="none" w:sz="0" w:space="0" w:color="auto"/>
        <w:bottom w:val="none" w:sz="0" w:space="0" w:color="auto"/>
        <w:right w:val="none" w:sz="0" w:space="0" w:color="auto"/>
      </w:divBdr>
    </w:div>
    <w:div w:id="1499611486">
      <w:bodyDiv w:val="1"/>
      <w:marLeft w:val="0"/>
      <w:marRight w:val="0"/>
      <w:marTop w:val="0"/>
      <w:marBottom w:val="0"/>
      <w:divBdr>
        <w:top w:val="none" w:sz="0" w:space="0" w:color="auto"/>
        <w:left w:val="none" w:sz="0" w:space="0" w:color="auto"/>
        <w:bottom w:val="none" w:sz="0" w:space="0" w:color="auto"/>
        <w:right w:val="none" w:sz="0" w:space="0" w:color="auto"/>
      </w:divBdr>
    </w:div>
    <w:div w:id="1551920182">
      <w:bodyDiv w:val="1"/>
      <w:marLeft w:val="0"/>
      <w:marRight w:val="0"/>
      <w:marTop w:val="0"/>
      <w:marBottom w:val="0"/>
      <w:divBdr>
        <w:top w:val="none" w:sz="0" w:space="0" w:color="auto"/>
        <w:left w:val="none" w:sz="0" w:space="0" w:color="auto"/>
        <w:bottom w:val="none" w:sz="0" w:space="0" w:color="auto"/>
        <w:right w:val="none" w:sz="0" w:space="0" w:color="auto"/>
      </w:divBdr>
    </w:div>
    <w:div w:id="1743289580">
      <w:bodyDiv w:val="1"/>
      <w:marLeft w:val="0"/>
      <w:marRight w:val="0"/>
      <w:marTop w:val="0"/>
      <w:marBottom w:val="0"/>
      <w:divBdr>
        <w:top w:val="none" w:sz="0" w:space="0" w:color="auto"/>
        <w:left w:val="none" w:sz="0" w:space="0" w:color="auto"/>
        <w:bottom w:val="none" w:sz="0" w:space="0" w:color="auto"/>
        <w:right w:val="none" w:sz="0" w:space="0" w:color="auto"/>
      </w:divBdr>
    </w:div>
    <w:div w:id="17503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inclusive.org.uk/mental-health-and-wellbe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wcare.org.uk/" TargetMode="External"/><Relationship Id="rId17" Type="http://schemas.openxmlformats.org/officeDocument/2006/relationships/hyperlink" Target="mailto:info@focalpointtraining.com" TargetMode="External"/><Relationship Id="rId2" Type="http://schemas.openxmlformats.org/officeDocument/2006/relationships/numbering" Target="numbering.xml"/><Relationship Id="rId16" Type="http://schemas.openxmlformats.org/officeDocument/2006/relationships/hyperlink" Target="http://www.focalpointtrainin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nathansvoice.org.uk/" TargetMode="External"/><Relationship Id="rId5" Type="http://schemas.openxmlformats.org/officeDocument/2006/relationships/webSettings" Target="webSettings.xml"/><Relationship Id="rId15" Type="http://schemas.openxmlformats.org/officeDocument/2006/relationships/hyperlink" Target="https://ipinclusive.org.uk/steps-to-inclusion-page/" TargetMode="External"/><Relationship Id="rId10" Type="http://schemas.openxmlformats.org/officeDocument/2006/relationships/hyperlink" Target="https://ipinclusive.org.uk/communi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calpointtraining.com/" TargetMode="External"/><Relationship Id="rId14" Type="http://schemas.openxmlformats.org/officeDocument/2006/relationships/hyperlink" Target="https://www.mindfulbusinesscharter.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pinclusive.org.uk/community/women-in-ip/" TargetMode="External"/><Relationship Id="rId2" Type="http://schemas.openxmlformats.org/officeDocument/2006/relationships/hyperlink" Target="https://ipinclusive.org.uk/events/time-to-reset/" TargetMode="External"/><Relationship Id="rId1" Type="http://schemas.openxmlformats.org/officeDocument/2006/relationships/hyperlink" Target="https://ipinclusive.org.uk/events/ip-abilitys-stress-management-webinar/" TargetMode="External"/><Relationship Id="rId4" Type="http://schemas.openxmlformats.org/officeDocument/2006/relationships/hyperlink" Target="https://ipinclusive.org.uk/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CCF1-5D86-4EE5-B424-5C36AFF3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Brewster</dc:creator>
  <cp:lastModifiedBy>Andrea Brewster</cp:lastModifiedBy>
  <cp:revision>7</cp:revision>
  <cp:lastPrinted>2020-07-21T07:43:00Z</cp:lastPrinted>
  <dcterms:created xsi:type="dcterms:W3CDTF">2021-05-06T10:44:00Z</dcterms:created>
  <dcterms:modified xsi:type="dcterms:W3CDTF">2021-05-07T08:49:00Z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