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A294A" w14:textId="4D375A5C" w:rsidR="002E7867" w:rsidRDefault="002E7867" w:rsidP="00252D10">
      <w:pPr>
        <w:rPr>
          <w:rFonts w:ascii="Cambria" w:hAnsi="Cambria" w:cs="Arial"/>
          <w:b/>
          <w:bCs/>
          <w:color w:val="4472C4" w:themeColor="accent1"/>
          <w:sz w:val="40"/>
          <w:szCs w:val="40"/>
        </w:rPr>
      </w:pPr>
      <w:r>
        <w:rPr>
          <w:rFonts w:ascii="Cambria" w:hAnsi="Cambria" w:cs="Arial"/>
          <w:b/>
          <w:bCs/>
          <w:noProof/>
          <w:color w:val="4472C4" w:themeColor="accent1"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2C123310" wp14:editId="74442F43">
            <wp:simplePos x="0" y="0"/>
            <wp:positionH relativeFrom="margin">
              <wp:posOffset>-1173480</wp:posOffset>
            </wp:positionH>
            <wp:positionV relativeFrom="paragraph">
              <wp:posOffset>-1104900</wp:posOffset>
            </wp:positionV>
            <wp:extent cx="8595360" cy="2301107"/>
            <wp:effectExtent l="0" t="0" r="0" b="4445"/>
            <wp:wrapNone/>
            <wp:docPr id="2" name="Picture 2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arrow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40" b="26964"/>
                    <a:stretch/>
                  </pic:blipFill>
                  <pic:spPr bwMode="auto">
                    <a:xfrm>
                      <a:off x="0" y="0"/>
                      <a:ext cx="8595360" cy="2301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C95D6" w14:textId="4060660A" w:rsidR="002E7867" w:rsidRDefault="002E7867" w:rsidP="00252D10">
      <w:pPr>
        <w:rPr>
          <w:rFonts w:ascii="Cambria" w:hAnsi="Cambria" w:cs="Arial"/>
          <w:b/>
          <w:bCs/>
          <w:color w:val="4472C4" w:themeColor="accent1"/>
          <w:sz w:val="40"/>
          <w:szCs w:val="40"/>
        </w:rPr>
      </w:pPr>
    </w:p>
    <w:p w14:paraId="4086D09A" w14:textId="645BE08D" w:rsidR="002E7867" w:rsidRDefault="002E7867" w:rsidP="00252D10">
      <w:pPr>
        <w:rPr>
          <w:rFonts w:ascii="Cambria" w:hAnsi="Cambria" w:cs="Arial"/>
          <w:b/>
          <w:bCs/>
          <w:color w:val="4472C4" w:themeColor="accent1"/>
          <w:sz w:val="40"/>
          <w:szCs w:val="40"/>
        </w:rPr>
      </w:pPr>
    </w:p>
    <w:p w14:paraId="30B0B3CF" w14:textId="40CFFF82" w:rsidR="002E7867" w:rsidRDefault="002E7867" w:rsidP="00252D10">
      <w:pPr>
        <w:rPr>
          <w:rFonts w:ascii="Cambria" w:hAnsi="Cambria" w:cs="Arial"/>
          <w:b/>
          <w:bCs/>
          <w:color w:val="4472C4" w:themeColor="accent1"/>
          <w:sz w:val="40"/>
          <w:szCs w:val="40"/>
        </w:rPr>
      </w:pPr>
    </w:p>
    <w:p w14:paraId="02E79F83" w14:textId="03CF1C6E" w:rsidR="00456216" w:rsidRPr="00A56E39" w:rsidRDefault="002E7867" w:rsidP="00252D10">
      <w:pPr>
        <w:rPr>
          <w:rFonts w:ascii="Cambria" w:hAnsi="Cambria" w:cs="Arial"/>
          <w:b/>
          <w:bCs/>
          <w:i/>
          <w:iCs/>
          <w:color w:val="4472C4" w:themeColor="accent1"/>
          <w:sz w:val="40"/>
          <w:szCs w:val="40"/>
        </w:rPr>
      </w:pPr>
      <w:bookmarkStart w:id="0" w:name="_Hlk116913939"/>
      <w:r w:rsidRPr="00A56E39">
        <w:rPr>
          <w:rFonts w:ascii="Cambria" w:hAnsi="Cambria" w:cs="Arial"/>
          <w:b/>
          <w:bCs/>
          <w:i/>
          <w:iCs/>
          <w:noProof/>
          <w:color w:val="4472C4" w:themeColor="accent1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63341E33" wp14:editId="7502FD72">
            <wp:simplePos x="0" y="0"/>
            <wp:positionH relativeFrom="column">
              <wp:posOffset>4046220</wp:posOffset>
            </wp:positionH>
            <wp:positionV relativeFrom="paragraph">
              <wp:posOffset>7620</wp:posOffset>
            </wp:positionV>
            <wp:extent cx="1962785" cy="1444625"/>
            <wp:effectExtent l="0" t="0" r="0" b="0"/>
            <wp:wrapNone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6216" w:rsidRPr="00A56E39">
        <w:rPr>
          <w:rFonts w:ascii="Cambria" w:hAnsi="Cambria" w:cs="Arial"/>
          <w:b/>
          <w:bCs/>
          <w:i/>
          <w:iCs/>
          <w:color w:val="4472C4" w:themeColor="accent1"/>
          <w:sz w:val="40"/>
          <w:szCs w:val="40"/>
        </w:rPr>
        <w:t>INCLUSIVITY UNLOCKED</w:t>
      </w:r>
      <w:r w:rsidR="00A21D36" w:rsidRPr="00A56E39">
        <w:rPr>
          <w:rFonts w:ascii="Cambria" w:hAnsi="Cambria" w:cs="Arial"/>
          <w:b/>
          <w:bCs/>
          <w:i/>
          <w:iCs/>
          <w:color w:val="4472C4" w:themeColor="accent1"/>
          <w:sz w:val="40"/>
          <w:szCs w:val="40"/>
        </w:rPr>
        <w:t>!</w:t>
      </w:r>
    </w:p>
    <w:p w14:paraId="070E2F5C" w14:textId="3C0A5063" w:rsidR="00456216" w:rsidRPr="002A2BDB" w:rsidRDefault="003C21A1" w:rsidP="00252D10">
      <w:pPr>
        <w:rPr>
          <w:rFonts w:ascii="Cambria" w:hAnsi="Cambria" w:cs="Arial"/>
          <w:b/>
          <w:bCs/>
          <w:color w:val="4472C4" w:themeColor="accent1"/>
          <w:sz w:val="36"/>
          <w:szCs w:val="36"/>
        </w:rPr>
      </w:pPr>
      <w:r>
        <w:rPr>
          <w:rFonts w:ascii="Cambria" w:hAnsi="Cambria" w:cs="Arial"/>
          <w:b/>
          <w:bCs/>
          <w:color w:val="4472C4" w:themeColor="accent1"/>
          <w:sz w:val="36"/>
          <w:szCs w:val="36"/>
        </w:rPr>
        <w:t>“Top Tips” compilation</w:t>
      </w:r>
    </w:p>
    <w:bookmarkEnd w:id="0"/>
    <w:p w14:paraId="7093C9F4" w14:textId="4F2D8878" w:rsidR="00456216" w:rsidRDefault="00456216" w:rsidP="00252D10">
      <w:pPr>
        <w:rPr>
          <w:rFonts w:ascii="Arial" w:hAnsi="Arial" w:cs="Arial"/>
          <w:b/>
          <w:bCs/>
          <w:color w:val="4472C4" w:themeColor="accent1"/>
          <w:sz w:val="36"/>
          <w:szCs w:val="36"/>
        </w:rPr>
      </w:pPr>
    </w:p>
    <w:p w14:paraId="1FD779C8" w14:textId="377252A6" w:rsidR="00037C29" w:rsidRDefault="00037C29" w:rsidP="00252D10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</w:p>
    <w:p w14:paraId="37D9716A" w14:textId="2BE0B172" w:rsidR="0056460D" w:rsidRDefault="0056460D" w:rsidP="00252D10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</w:p>
    <w:p w14:paraId="66043642" w14:textId="77777777" w:rsidR="0056460D" w:rsidRDefault="0056460D" w:rsidP="00252D10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</w:p>
    <w:p w14:paraId="383B7A8C" w14:textId="77777777" w:rsidR="00A1604A" w:rsidRDefault="00A1604A" w:rsidP="00A1604A">
      <w:pPr>
        <w:ind w:firstLine="720"/>
        <w:jc w:val="center"/>
        <w:rPr>
          <w:rStyle w:val="IntenseEmphasis"/>
        </w:rPr>
      </w:pPr>
      <w:bookmarkStart w:id="1" w:name="_Hlk115260875"/>
    </w:p>
    <w:p w14:paraId="6D827CFB" w14:textId="759BCA19" w:rsidR="002E1FA6" w:rsidRDefault="006A47E4" w:rsidP="00A1604A">
      <w:pPr>
        <w:ind w:firstLine="720"/>
        <w:jc w:val="center"/>
        <w:rPr>
          <w:rStyle w:val="IntenseEmphasis"/>
        </w:rPr>
      </w:pPr>
      <w:r>
        <w:rPr>
          <w:rStyle w:val="IntenseEmphasis"/>
        </w:rPr>
        <w:t>Thes</w:t>
      </w:r>
      <w:r w:rsidR="002E1FA6">
        <w:rPr>
          <w:rStyle w:val="IntenseEmphasis"/>
        </w:rPr>
        <w:t xml:space="preserve">e are the top tips we’ve distilled from our </w:t>
      </w:r>
      <w:r w:rsidR="002E1FA6" w:rsidRPr="002E1FA6">
        <w:rPr>
          <w:rStyle w:val="IntenseEmphasis"/>
          <w:i w:val="0"/>
          <w:iCs w:val="0"/>
        </w:rPr>
        <w:t>Inclusivity Unlocked!</w:t>
      </w:r>
      <w:r w:rsidR="002E1FA6">
        <w:rPr>
          <w:rStyle w:val="IntenseEmphasis"/>
        </w:rPr>
        <w:t xml:space="preserve"> events so far.</w:t>
      </w:r>
      <w:r w:rsidR="00C21A40">
        <w:rPr>
          <w:rStyle w:val="IntenseEmphasis"/>
        </w:rPr>
        <w:br/>
      </w:r>
      <w:r w:rsidR="002E1FA6">
        <w:rPr>
          <w:rStyle w:val="IntenseEmphasis"/>
        </w:rPr>
        <w:t>Beneath each image we’ve provided a link to a pdf version: please feel free to download these and share them with your colleagues.</w:t>
      </w:r>
    </w:p>
    <w:p w14:paraId="120BCD09" w14:textId="4F907A20" w:rsidR="00A275DF" w:rsidRPr="009859D1" w:rsidRDefault="00C21A40" w:rsidP="00A1604A">
      <w:pPr>
        <w:ind w:firstLine="720"/>
        <w:jc w:val="center"/>
        <w:rPr>
          <w:rStyle w:val="IntenseEmphasis"/>
        </w:rPr>
      </w:pPr>
      <w:r>
        <w:rPr>
          <w:rStyle w:val="IntenseEmphasis"/>
        </w:rPr>
        <w:t>Other f</w:t>
      </w:r>
      <w:r w:rsidR="00A275DF" w:rsidRPr="009859D1">
        <w:rPr>
          <w:rStyle w:val="IntenseEmphasis"/>
        </w:rPr>
        <w:t xml:space="preserve">ollow-up resources, for example webinar </w:t>
      </w:r>
      <w:r w:rsidR="008738CB">
        <w:rPr>
          <w:rStyle w:val="IntenseEmphasis"/>
        </w:rPr>
        <w:t xml:space="preserve">reports and </w:t>
      </w:r>
      <w:r w:rsidR="00A275DF" w:rsidRPr="009859D1">
        <w:rPr>
          <w:rStyle w:val="IntenseEmphasis"/>
        </w:rPr>
        <w:t>recordings, can be found in the online post</w:t>
      </w:r>
      <w:r w:rsidR="005F7773">
        <w:rPr>
          <w:rStyle w:val="IntenseEmphasis"/>
        </w:rPr>
        <w:t>s</w:t>
      </w:r>
      <w:r w:rsidR="00A275DF" w:rsidRPr="009859D1">
        <w:rPr>
          <w:rStyle w:val="IntenseEmphasis"/>
        </w:rPr>
        <w:t xml:space="preserve"> for the relevant event</w:t>
      </w:r>
      <w:r w:rsidR="005F7773">
        <w:rPr>
          <w:rStyle w:val="IntenseEmphasis"/>
        </w:rPr>
        <w:t xml:space="preserve">s: see </w:t>
      </w:r>
      <w:hyperlink r:id="rId9" w:history="1">
        <w:r w:rsidR="005F7773" w:rsidRPr="005F7773">
          <w:rPr>
            <w:rStyle w:val="Hyperlink"/>
          </w:rPr>
          <w:t>our website events page</w:t>
        </w:r>
      </w:hyperlink>
      <w:r w:rsidR="009859D1" w:rsidRPr="009859D1">
        <w:rPr>
          <w:rStyle w:val="IntenseEmphasis"/>
        </w:rPr>
        <w:t xml:space="preserve">, where you can also </w:t>
      </w:r>
      <w:r w:rsidR="002A2BDB">
        <w:rPr>
          <w:rStyle w:val="IntenseEmphasis"/>
        </w:rPr>
        <w:t>access</w:t>
      </w:r>
      <w:r w:rsidR="009859D1" w:rsidRPr="009859D1">
        <w:rPr>
          <w:rStyle w:val="IntenseEmphasis"/>
        </w:rPr>
        <w:t xml:space="preserve"> sign-up links for those still to come.</w:t>
      </w:r>
      <w:r w:rsidR="008255D4">
        <w:rPr>
          <w:rStyle w:val="IntenseEmphasis"/>
        </w:rPr>
        <w:t xml:space="preserve"> </w:t>
      </w:r>
    </w:p>
    <w:bookmarkEnd w:id="1"/>
    <w:p w14:paraId="37FB2B29" w14:textId="28DF6B94" w:rsidR="008255D4" w:rsidRDefault="008255D4">
      <w:pPr>
        <w:rPr>
          <w:rFonts w:cstheme="minorHAnsi"/>
        </w:rPr>
      </w:pPr>
    </w:p>
    <w:p w14:paraId="1E2EC590" w14:textId="035DF304" w:rsidR="0056460D" w:rsidRDefault="0056460D">
      <w:pPr>
        <w:rPr>
          <w:rFonts w:cstheme="minorHAnsi"/>
        </w:rPr>
      </w:pPr>
    </w:p>
    <w:p w14:paraId="4640A1CA" w14:textId="388BAB35" w:rsidR="0056460D" w:rsidRDefault="0056460D">
      <w:pPr>
        <w:rPr>
          <w:rFonts w:cstheme="minorHAnsi"/>
        </w:rPr>
      </w:pPr>
    </w:p>
    <w:p w14:paraId="6133EE83" w14:textId="205204C3" w:rsidR="0056460D" w:rsidRDefault="0056460D">
      <w:pPr>
        <w:rPr>
          <w:rFonts w:cstheme="minorHAnsi"/>
        </w:rPr>
      </w:pPr>
    </w:p>
    <w:p w14:paraId="7458ADC6" w14:textId="77777777" w:rsidR="0056460D" w:rsidRDefault="0056460D">
      <w:pPr>
        <w:rPr>
          <w:rFonts w:cstheme="minorHAnsi"/>
        </w:rPr>
      </w:pPr>
    </w:p>
    <w:p w14:paraId="2F5E1BD2" w14:textId="77777777" w:rsidR="00DF0622" w:rsidRDefault="00DF0622" w:rsidP="005320B7"/>
    <w:p w14:paraId="333C9D7B" w14:textId="77777777" w:rsidR="0056460D" w:rsidRDefault="0056460D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br w:type="page"/>
      </w:r>
    </w:p>
    <w:p w14:paraId="68A2EC57" w14:textId="090F83B6" w:rsidR="00C04102" w:rsidRPr="007624BB" w:rsidRDefault="00C04102" w:rsidP="00C04102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 xml:space="preserve">Leaving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n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o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o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ne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b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ehind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(p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>art</w:t>
      </w:r>
      <w:r w:rsidR="00756BC5">
        <w:rPr>
          <w:rFonts w:ascii="Cambria" w:hAnsi="Cambria" w:cs="Arial"/>
          <w:b/>
          <w:bCs/>
          <w:color w:val="5B9BD5" w:themeColor="accent5"/>
          <w:sz w:val="36"/>
          <w:szCs w:val="36"/>
        </w:rPr>
        <w:t>s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 </w:t>
      </w:r>
      <w:proofErr w:type="spellStart"/>
      <w:r w:rsidR="00756BC5">
        <w:rPr>
          <w:rFonts w:ascii="Cambria" w:hAnsi="Cambria" w:cs="Arial"/>
          <w:b/>
          <w:bCs/>
          <w:color w:val="5B9BD5" w:themeColor="accent5"/>
          <w:sz w:val="36"/>
          <w:szCs w:val="36"/>
        </w:rPr>
        <w:t>i</w:t>
      </w:r>
      <w:proofErr w:type="spellEnd"/>
      <w:r w:rsidR="00756BC5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 and ii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)</w:t>
      </w:r>
    </w:p>
    <w:p w14:paraId="4D51C2A9" w14:textId="2FD6FE87" w:rsidR="00C04102" w:rsidRPr="00456216" w:rsidRDefault="00C04102" w:rsidP="00C04102">
      <w:pPr>
        <w:rPr>
          <w:rFonts w:cstheme="minorHAnsi"/>
        </w:rPr>
      </w:pPr>
      <w:r w:rsidRPr="00456216">
        <w:rPr>
          <w:rFonts w:cstheme="minorHAnsi"/>
          <w:b/>
          <w:bCs/>
        </w:rPr>
        <w:t>Date</w:t>
      </w:r>
      <w:r w:rsidR="00756BC5">
        <w:rPr>
          <w:rFonts w:cstheme="minorHAnsi"/>
          <w:b/>
          <w:bCs/>
        </w:rPr>
        <w:t>s</w:t>
      </w:r>
      <w:r w:rsidRPr="00456216">
        <w:rPr>
          <w:rFonts w:cstheme="minorHAnsi"/>
        </w:rPr>
        <w:t>: 20</w:t>
      </w:r>
      <w:r w:rsidR="00756BC5">
        <w:rPr>
          <w:rFonts w:cstheme="minorHAnsi"/>
        </w:rPr>
        <w:t xml:space="preserve"> &amp; 27</w:t>
      </w:r>
      <w:r w:rsidRPr="00456216">
        <w:rPr>
          <w:rFonts w:cstheme="minorHAnsi"/>
        </w:rPr>
        <w:t xml:space="preserve"> September</w:t>
      </w:r>
      <w:r>
        <w:rPr>
          <w:rFonts w:cstheme="minorHAnsi"/>
        </w:rPr>
        <w:t xml:space="preserve"> 2022</w:t>
      </w:r>
      <w:r w:rsidRPr="00456216">
        <w:rPr>
          <w:rFonts w:cstheme="minorHAnsi"/>
        </w:rPr>
        <w:t xml:space="preserve"> </w:t>
      </w:r>
    </w:p>
    <w:p w14:paraId="6E67A820" w14:textId="0BF3B87C" w:rsidR="00C04102" w:rsidRPr="00E43929" w:rsidRDefault="00C04102" w:rsidP="00C04102">
      <w:pPr>
        <w:rPr>
          <w:rFonts w:cstheme="minorHAnsi"/>
        </w:rPr>
      </w:pPr>
      <w:r>
        <w:rPr>
          <w:rFonts w:cstheme="minorHAnsi"/>
          <w:b/>
          <w:bCs/>
        </w:rPr>
        <w:t>Online event post</w:t>
      </w:r>
      <w:r w:rsidR="00756BC5">
        <w:rPr>
          <w:rFonts w:cstheme="minorHAnsi"/>
          <w:b/>
          <w:bCs/>
        </w:rPr>
        <w:t>s</w:t>
      </w:r>
      <w:r w:rsidRPr="00C04102">
        <w:rPr>
          <w:rFonts w:cstheme="minorHAnsi"/>
        </w:rPr>
        <w:t>:</w:t>
      </w:r>
      <w:r>
        <w:rPr>
          <w:rFonts w:cstheme="minorHAnsi"/>
          <w:b/>
          <w:bCs/>
        </w:rPr>
        <w:t xml:space="preserve"> </w:t>
      </w:r>
      <w:hyperlink r:id="rId10" w:history="1">
        <w:r w:rsidRPr="00F345C5">
          <w:rPr>
            <w:rStyle w:val="Hyperlink"/>
            <w:rFonts w:cstheme="minorHAnsi"/>
          </w:rPr>
          <w:t>https://ipinclusive.org.uk/events/leaving-no-one-behind-part-i/</w:t>
        </w:r>
      </w:hyperlink>
      <w:r>
        <w:rPr>
          <w:rFonts w:cstheme="minorHAnsi"/>
          <w:b/>
          <w:bCs/>
        </w:rPr>
        <w:t xml:space="preserve"> </w:t>
      </w:r>
      <w:r w:rsidR="00E43929" w:rsidRPr="00E43929">
        <w:rPr>
          <w:rFonts w:cstheme="minorHAnsi"/>
        </w:rPr>
        <w:t xml:space="preserve">and </w:t>
      </w:r>
      <w:hyperlink r:id="rId11" w:history="1">
        <w:r w:rsidR="00E43929" w:rsidRPr="00A00BBB">
          <w:rPr>
            <w:rStyle w:val="Hyperlink"/>
            <w:rFonts w:cstheme="minorHAnsi"/>
          </w:rPr>
          <w:t>https://ipinclusive.org.uk/events/leaving-no-one-behind-part-ii/</w:t>
        </w:r>
      </w:hyperlink>
      <w:r w:rsidR="00E43929">
        <w:rPr>
          <w:rFonts w:cstheme="minorHAnsi"/>
        </w:rPr>
        <w:t xml:space="preserve"> </w:t>
      </w:r>
    </w:p>
    <w:p w14:paraId="643E5729" w14:textId="1B6450F4" w:rsidR="00853A52" w:rsidRPr="006A47E4" w:rsidRDefault="00E43929" w:rsidP="00E113A3">
      <w:pPr>
        <w:rPr>
          <w:rFonts w:cstheme="minorHAnsi"/>
          <w:i/>
          <w:iCs/>
        </w:rPr>
      </w:pPr>
      <w:r w:rsidRPr="006A47E4">
        <w:rPr>
          <w:rFonts w:cstheme="minorHAnsi"/>
          <w:i/>
          <w:iCs/>
        </w:rPr>
        <w:t>P</w:t>
      </w:r>
      <w:r w:rsidR="00C04102" w:rsidRPr="006A47E4">
        <w:rPr>
          <w:rFonts w:cstheme="minorHAnsi"/>
          <w:i/>
          <w:iCs/>
        </w:rPr>
        <w:t>anel discussion</w:t>
      </w:r>
      <w:r w:rsidRPr="006A47E4">
        <w:rPr>
          <w:rFonts w:cstheme="minorHAnsi"/>
          <w:i/>
          <w:iCs/>
        </w:rPr>
        <w:t>s with</w:t>
      </w:r>
      <w:r w:rsidR="00C04102" w:rsidRPr="006A47E4">
        <w:rPr>
          <w:rFonts w:cstheme="minorHAnsi"/>
          <w:i/>
          <w:iCs/>
        </w:rPr>
        <w:t xml:space="preserve"> our s</w:t>
      </w:r>
      <w:r w:rsidRPr="006A47E4">
        <w:rPr>
          <w:rFonts w:cstheme="minorHAnsi"/>
          <w:i/>
          <w:iCs/>
        </w:rPr>
        <w:t xml:space="preserve">ix </w:t>
      </w:r>
      <w:r w:rsidR="00C04102" w:rsidRPr="006A47E4">
        <w:rPr>
          <w:rFonts w:cstheme="minorHAnsi"/>
          <w:i/>
          <w:iCs/>
        </w:rPr>
        <w:t>communities</w:t>
      </w:r>
      <w:r w:rsidRPr="006A47E4">
        <w:rPr>
          <w:rFonts w:cstheme="minorHAnsi"/>
          <w:i/>
          <w:iCs/>
        </w:rPr>
        <w:t>, about opportunities and challenges in the post-Covid world for the specific groups they represent</w:t>
      </w:r>
      <w:r w:rsidR="00C04102" w:rsidRPr="006A47E4">
        <w:rPr>
          <w:rFonts w:cstheme="minorHAnsi"/>
          <w:i/>
          <w:iCs/>
        </w:rPr>
        <w:t>.</w:t>
      </w:r>
    </w:p>
    <w:p w14:paraId="7282607A" w14:textId="60F06653" w:rsidR="00783D80" w:rsidRDefault="00783D80" w:rsidP="00E113A3">
      <w:pPr>
        <w:rPr>
          <w:rFonts w:cstheme="minorHAnsi"/>
        </w:rPr>
      </w:pPr>
    </w:p>
    <w:p w14:paraId="019263D6" w14:textId="77777777" w:rsidR="0056460D" w:rsidRDefault="0056460D" w:rsidP="00E113A3">
      <w:pPr>
        <w:rPr>
          <w:rFonts w:cstheme="minorHAnsi"/>
        </w:rPr>
      </w:pPr>
    </w:p>
    <w:p w14:paraId="43D3FEE8" w14:textId="77777777" w:rsidR="00853A52" w:rsidRPr="00783D80" w:rsidRDefault="00853A52" w:rsidP="00E113A3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 for organisations:</w:t>
      </w:r>
    </w:p>
    <w:p w14:paraId="1D7D362F" w14:textId="16870268" w:rsidR="00E113A3" w:rsidRDefault="00853A52" w:rsidP="00E113A3">
      <w:pPr>
        <w:rPr>
          <w:rFonts w:cstheme="minorHAnsi"/>
        </w:rPr>
      </w:pPr>
      <w:bookmarkStart w:id="2" w:name="_Hlk118356696"/>
      <w:r>
        <w:rPr>
          <w:rFonts w:cstheme="minorHAnsi"/>
          <w:noProof/>
        </w:rPr>
        <w:drawing>
          <wp:inline distT="0" distB="0" distL="0" distR="0" wp14:anchorId="4BB58D8C" wp14:editId="7E01F1C2">
            <wp:extent cx="5731510" cy="3223895"/>
            <wp:effectExtent l="0" t="0" r="254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5FF8E794" w14:textId="31E184EE" w:rsidR="00C05ACD" w:rsidRDefault="00C05ACD" w:rsidP="00C05ACD">
      <w:pPr>
        <w:pStyle w:val="ListParagraph"/>
        <w:rPr>
          <w:rFonts w:cstheme="minorHAnsi"/>
        </w:rPr>
      </w:pPr>
      <w:r>
        <w:fldChar w:fldCharType="begin"/>
      </w:r>
      <w:r>
        <w:instrText>HYPERLINK "https://ipinclusive.org.uk/wp-content/uploads/2022/11/221103-leaving-no-one-behind-top-tips-for-organisations.pdf"</w:instrText>
      </w:r>
      <w:r>
        <w:fldChar w:fldCharType="separate"/>
      </w:r>
      <w:r w:rsidRPr="00A00BBB">
        <w:rPr>
          <w:rStyle w:val="Hyperlink"/>
          <w:rFonts w:cstheme="minorHAnsi"/>
        </w:rPr>
        <w:t>https://ipinclusive.org.uk/wp-content/uploads/2022/11/221103-leaving-no-one-behind-top-tips-for-organisations.pdf</w:t>
      </w:r>
      <w:r>
        <w:rPr>
          <w:rStyle w:val="Hyperlink"/>
          <w:rFonts w:cstheme="minorHAnsi"/>
        </w:rPr>
        <w:fldChar w:fldCharType="end"/>
      </w:r>
    </w:p>
    <w:p w14:paraId="6E91CF0C" w14:textId="4D92F324" w:rsidR="00C04102" w:rsidRDefault="00C04102" w:rsidP="00C04102">
      <w:pPr>
        <w:rPr>
          <w:rFonts w:cstheme="minorHAnsi"/>
        </w:rPr>
      </w:pPr>
    </w:p>
    <w:p w14:paraId="58F7231E" w14:textId="77777777" w:rsidR="00562A13" w:rsidRDefault="00562A13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br w:type="page"/>
      </w:r>
    </w:p>
    <w:p w14:paraId="49A79D61" w14:textId="63373B9F" w:rsidR="00C05ACD" w:rsidRPr="00783D80" w:rsidRDefault="00C05ACD" w:rsidP="00C05ACD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individ</w:t>
      </w:r>
      <w:r w:rsidR="00194443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ual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79EAAE63" w14:textId="602EA783" w:rsidR="001378EE" w:rsidRDefault="001378EE" w:rsidP="00C04102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8DD35A3" wp14:editId="67E05FB6">
            <wp:extent cx="5731510" cy="3223895"/>
            <wp:effectExtent l="0" t="0" r="254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9B8B9" w14:textId="328039D2" w:rsidR="001378EE" w:rsidRDefault="00000000" w:rsidP="001378EE">
      <w:pPr>
        <w:pStyle w:val="ListParagraph"/>
        <w:rPr>
          <w:rFonts w:cstheme="minorHAnsi"/>
        </w:rPr>
      </w:pPr>
      <w:hyperlink r:id="rId14" w:history="1">
        <w:r w:rsidR="001378EE" w:rsidRPr="00A00BBB">
          <w:rPr>
            <w:rStyle w:val="Hyperlink"/>
            <w:rFonts w:cstheme="minorHAnsi"/>
          </w:rPr>
          <w:t>https://ipinclusive.org.uk/wp-content/uploads/2022/11/221103-leaving-no-one-behind-top-tips-for-individuals.pdf</w:t>
        </w:r>
      </w:hyperlink>
    </w:p>
    <w:p w14:paraId="467741F9" w14:textId="2FA85C94" w:rsidR="00F023B1" w:rsidRDefault="00F023B1" w:rsidP="00C04102">
      <w:pPr>
        <w:rPr>
          <w:rFonts w:cstheme="minorHAnsi"/>
        </w:rPr>
      </w:pPr>
    </w:p>
    <w:p w14:paraId="62EEB321" w14:textId="0E500A50" w:rsidR="001378EE" w:rsidRPr="00783D80" w:rsidRDefault="001378EE" w:rsidP="001378EE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managers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:</w:t>
      </w:r>
    </w:p>
    <w:p w14:paraId="5C39035D" w14:textId="7EA2A376" w:rsidR="00F023B1" w:rsidRDefault="001378EE" w:rsidP="00C04102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065F2CF" wp14:editId="243CFD2B">
            <wp:extent cx="5731510" cy="3223895"/>
            <wp:effectExtent l="0" t="0" r="2540" b="0"/>
            <wp:docPr id="6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86B3F" w14:textId="117A1D4E" w:rsidR="009E51F4" w:rsidRDefault="00000000" w:rsidP="001378EE">
      <w:pPr>
        <w:pStyle w:val="ListParagraph"/>
        <w:rPr>
          <w:rFonts w:cstheme="minorHAnsi"/>
        </w:rPr>
      </w:pPr>
      <w:hyperlink r:id="rId16" w:history="1">
        <w:r w:rsidR="00602E8B" w:rsidRPr="00A00BBB">
          <w:rPr>
            <w:rStyle w:val="Hyperlink"/>
            <w:rFonts w:cstheme="minorHAnsi"/>
          </w:rPr>
          <w:t>https://ipinclusive.org.uk/wp-content/uploads/2022/11/221103-leaving-no-one-behind-top-tips-for-managers.pdf</w:t>
        </w:r>
      </w:hyperlink>
      <w:r w:rsidR="00602E8B">
        <w:rPr>
          <w:rFonts w:cstheme="minorHAnsi"/>
        </w:rPr>
        <w:t xml:space="preserve"> </w:t>
      </w:r>
    </w:p>
    <w:p w14:paraId="6D6C4FAA" w14:textId="77777777" w:rsidR="00D60DFF" w:rsidRDefault="00D60DFF" w:rsidP="00FB4082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</w:p>
    <w:p w14:paraId="4B09260A" w14:textId="30BA12B4" w:rsidR="00FB4082" w:rsidRPr="007624BB" w:rsidRDefault="00FB4082" w:rsidP="00FB4082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>What’s for starters?</w:t>
      </w:r>
    </w:p>
    <w:p w14:paraId="39052F1E" w14:textId="0D26C565" w:rsidR="00FB4082" w:rsidRPr="00456216" w:rsidRDefault="00FB4082" w:rsidP="00FB4082">
      <w:pPr>
        <w:rPr>
          <w:rFonts w:cstheme="minorHAnsi"/>
        </w:rPr>
      </w:pPr>
      <w:r w:rsidRPr="00456216">
        <w:rPr>
          <w:rFonts w:cstheme="minorHAnsi"/>
          <w:b/>
          <w:bCs/>
        </w:rPr>
        <w:t>Date</w:t>
      </w:r>
      <w:r w:rsidRPr="00456216">
        <w:rPr>
          <w:rFonts w:cstheme="minorHAnsi"/>
        </w:rPr>
        <w:t xml:space="preserve">: </w:t>
      </w:r>
      <w:r>
        <w:rPr>
          <w:rFonts w:cstheme="minorHAnsi"/>
        </w:rPr>
        <w:t>13 October</w:t>
      </w:r>
      <w:r>
        <w:rPr>
          <w:rFonts w:cstheme="minorHAnsi"/>
        </w:rPr>
        <w:t xml:space="preserve"> 2022</w:t>
      </w:r>
      <w:r w:rsidRPr="00456216">
        <w:rPr>
          <w:rFonts w:cstheme="minorHAnsi"/>
        </w:rPr>
        <w:t xml:space="preserve"> </w:t>
      </w:r>
    </w:p>
    <w:p w14:paraId="16ED5171" w14:textId="77777777" w:rsidR="00FB4082" w:rsidRPr="00E43929" w:rsidRDefault="00FB4082" w:rsidP="00FB4082">
      <w:pPr>
        <w:rPr>
          <w:rFonts w:cstheme="minorHAnsi"/>
        </w:rPr>
      </w:pPr>
      <w:r>
        <w:rPr>
          <w:rFonts w:cstheme="minorHAnsi"/>
          <w:b/>
          <w:bCs/>
        </w:rPr>
        <w:t>Online event posts</w:t>
      </w:r>
      <w:r w:rsidRPr="00C04102">
        <w:rPr>
          <w:rFonts w:cstheme="minorHAnsi"/>
        </w:rPr>
        <w:t>:</w:t>
      </w:r>
      <w:r>
        <w:rPr>
          <w:rFonts w:cstheme="minorHAnsi"/>
          <w:b/>
          <w:bCs/>
        </w:rPr>
        <w:t xml:space="preserve"> </w:t>
      </w:r>
      <w:hyperlink r:id="rId17" w:history="1">
        <w:r w:rsidRPr="00F345C5">
          <w:rPr>
            <w:rStyle w:val="Hyperlink"/>
            <w:rFonts w:cstheme="minorHAnsi"/>
          </w:rPr>
          <w:t>https://ipinclusive.org.uk/events/leaving-no-one-behind-part-i/</w:t>
        </w:r>
      </w:hyperlink>
      <w:r>
        <w:rPr>
          <w:rFonts w:cstheme="minorHAnsi"/>
          <w:b/>
          <w:bCs/>
        </w:rPr>
        <w:t xml:space="preserve"> </w:t>
      </w:r>
      <w:r w:rsidRPr="00E43929">
        <w:rPr>
          <w:rFonts w:cstheme="minorHAnsi"/>
        </w:rPr>
        <w:t xml:space="preserve">and </w:t>
      </w:r>
      <w:hyperlink r:id="rId18" w:history="1">
        <w:r w:rsidRPr="00A00BBB">
          <w:rPr>
            <w:rStyle w:val="Hyperlink"/>
            <w:rFonts w:cstheme="minorHAnsi"/>
          </w:rPr>
          <w:t>https://ipinclusive.org.uk/events/leaving-no-one-behind-part-ii/</w:t>
        </w:r>
      </w:hyperlink>
      <w:r>
        <w:rPr>
          <w:rFonts w:cstheme="minorHAnsi"/>
        </w:rPr>
        <w:t xml:space="preserve"> </w:t>
      </w:r>
    </w:p>
    <w:p w14:paraId="5B2E6E22" w14:textId="08A3BB43" w:rsidR="002158F2" w:rsidRDefault="002158F2" w:rsidP="00FB4082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>J</w:t>
      </w:r>
      <w:r w:rsidRPr="002158F2">
        <w:rPr>
          <w:rFonts w:cstheme="minorHAnsi"/>
          <w:i/>
          <w:iCs/>
        </w:rPr>
        <w:t>oint event with Jonathan’s Voice</w:t>
      </w:r>
      <w:r>
        <w:rPr>
          <w:rFonts w:cstheme="minorHAnsi"/>
          <w:i/>
          <w:iCs/>
        </w:rPr>
        <w:t xml:space="preserve"> about supporting mental wellbeing for </w:t>
      </w:r>
      <w:r w:rsidRPr="002158F2">
        <w:rPr>
          <w:rFonts w:cstheme="minorHAnsi"/>
          <w:i/>
          <w:iCs/>
        </w:rPr>
        <w:t xml:space="preserve">early-career </w:t>
      </w:r>
      <w:r>
        <w:rPr>
          <w:rFonts w:cstheme="minorHAnsi"/>
          <w:i/>
          <w:iCs/>
        </w:rPr>
        <w:t>IP professionals.</w:t>
      </w:r>
    </w:p>
    <w:p w14:paraId="14C2F92E" w14:textId="2F3D42DF" w:rsidR="00FB4082" w:rsidRDefault="00FB4082" w:rsidP="00FB4082"/>
    <w:p w14:paraId="5C3B3110" w14:textId="2E3A9131" w:rsidR="00FB4082" w:rsidRDefault="00FB4082" w:rsidP="00FB4082"/>
    <w:p w14:paraId="47A0B70C" w14:textId="77777777" w:rsidR="00256DFF" w:rsidRPr="00783D80" w:rsidRDefault="00256DFF" w:rsidP="00256DFF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 for organisations:</w:t>
      </w:r>
    </w:p>
    <w:p w14:paraId="006CCE4A" w14:textId="62430F8A" w:rsidR="00256DFF" w:rsidRDefault="005732A0" w:rsidP="005732A0">
      <w:pPr>
        <w:jc w:val="center"/>
      </w:pPr>
      <w:r>
        <w:rPr>
          <w:noProof/>
        </w:rPr>
        <w:drawing>
          <wp:inline distT="0" distB="0" distL="0" distR="0" wp14:anchorId="41B7FE45" wp14:editId="09A5C13B">
            <wp:extent cx="5731510" cy="3223895"/>
            <wp:effectExtent l="0" t="0" r="254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97034" w14:textId="6D1338C3" w:rsidR="00256DFF" w:rsidRDefault="00B6478E" w:rsidP="00B6478E">
      <w:pPr>
        <w:ind w:left="709" w:firstLine="11"/>
      </w:pPr>
      <w:hyperlink r:id="rId20" w:history="1">
        <w:r w:rsidRPr="004541FB">
          <w:rPr>
            <w:rStyle w:val="Hyperlink"/>
          </w:rPr>
          <w:t>https://ipinclusive.org.uk/wp-content/uploads/2022/11/221108-whats-for-starters-top-tips-for-organisations.pdf</w:t>
        </w:r>
      </w:hyperlink>
      <w:r>
        <w:t xml:space="preserve"> </w:t>
      </w:r>
    </w:p>
    <w:p w14:paraId="61C9BC27" w14:textId="6089E207" w:rsidR="00FB4082" w:rsidRDefault="00FB4082" w:rsidP="00FB4082"/>
    <w:p w14:paraId="23DF4309" w14:textId="471B6C66" w:rsidR="00CD22D0" w:rsidRDefault="00CD22D0">
      <w:r>
        <w:br w:type="page"/>
      </w:r>
    </w:p>
    <w:p w14:paraId="5E82CB7A" w14:textId="77777777" w:rsidR="00256DFF" w:rsidRPr="00783D80" w:rsidRDefault="00256DFF" w:rsidP="00256DFF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individual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25DB0606" w14:textId="77D50E89" w:rsidR="00256DFF" w:rsidRDefault="00B6478E" w:rsidP="00B6478E">
      <w:pPr>
        <w:jc w:val="center"/>
      </w:pPr>
      <w:r>
        <w:rPr>
          <w:noProof/>
        </w:rPr>
        <w:drawing>
          <wp:inline distT="0" distB="0" distL="0" distR="0" wp14:anchorId="439B9C8C" wp14:editId="123282A1">
            <wp:extent cx="5731510" cy="3223895"/>
            <wp:effectExtent l="0" t="0" r="2540" b="0"/>
            <wp:docPr id="8" name="Picture 8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Team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D282A" w14:textId="54C32DE5" w:rsidR="00B6478E" w:rsidRDefault="00B6478E" w:rsidP="007F6610">
      <w:pPr>
        <w:ind w:left="567" w:hanging="567"/>
      </w:pPr>
      <w:r>
        <w:tab/>
      </w:r>
      <w:hyperlink r:id="rId22" w:history="1">
        <w:r w:rsidR="007F6610" w:rsidRPr="004541FB">
          <w:rPr>
            <w:rStyle w:val="Hyperlink"/>
          </w:rPr>
          <w:t>https://ipinclusive.org.uk/wp-content/uploads/2022/11/221108-whats-for-starters-top-tips-for-individuals.pdf</w:t>
        </w:r>
      </w:hyperlink>
    </w:p>
    <w:p w14:paraId="7ECE87E8" w14:textId="77777777" w:rsidR="007F6610" w:rsidRDefault="007F6610" w:rsidP="00FB4082"/>
    <w:p w14:paraId="2FE7DA0F" w14:textId="77777777" w:rsidR="007F6610" w:rsidRPr="00783D80" w:rsidRDefault="007F6610" w:rsidP="007F6610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managers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:</w:t>
      </w:r>
    </w:p>
    <w:p w14:paraId="30A61B1E" w14:textId="32D46E3E" w:rsidR="007F6610" w:rsidRDefault="00CD22D0" w:rsidP="00D60DFF">
      <w:pPr>
        <w:jc w:val="center"/>
      </w:pPr>
      <w:r>
        <w:rPr>
          <w:noProof/>
        </w:rPr>
        <w:drawing>
          <wp:inline distT="0" distB="0" distL="0" distR="0" wp14:anchorId="1A960DB4" wp14:editId="47855139">
            <wp:extent cx="5731510" cy="3223895"/>
            <wp:effectExtent l="0" t="0" r="254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CCDB8" w14:textId="156DD8EF" w:rsidR="007F6610" w:rsidRDefault="00D60DFF" w:rsidP="00D60DFF">
      <w:pPr>
        <w:ind w:left="567"/>
      </w:pPr>
      <w:hyperlink r:id="rId24" w:history="1">
        <w:r w:rsidRPr="004541FB">
          <w:rPr>
            <w:rStyle w:val="Hyperlink"/>
          </w:rPr>
          <w:t>https://ipinclusive.org.uk/wp-content/uploads/2022/11/221108-whats-for-starters-top-tips-for-managers.pdf</w:t>
        </w:r>
      </w:hyperlink>
    </w:p>
    <w:p w14:paraId="4B26D5B2" w14:textId="77777777" w:rsidR="00D60DFF" w:rsidRDefault="00D60DFF" w:rsidP="00FB4082"/>
    <w:p w14:paraId="500CEA96" w14:textId="77777777" w:rsidR="007F6610" w:rsidRPr="00251AB1" w:rsidRDefault="007F6610" w:rsidP="00FB4082"/>
    <w:p w14:paraId="3607319B" w14:textId="77777777" w:rsidR="00C00D81" w:rsidRPr="00DC75FF" w:rsidRDefault="00C00D81" w:rsidP="00C00D81"/>
    <w:p w14:paraId="4D06DE26" w14:textId="761AFA61" w:rsidR="00C00D81" w:rsidRDefault="00C21A40" w:rsidP="00C21A40">
      <w:pPr>
        <w:jc w:val="center"/>
        <w:rPr>
          <w:rFonts w:cstheme="minorHAnsi"/>
        </w:rPr>
      </w:pPr>
      <w:r>
        <w:rPr>
          <w:rFonts w:ascii="Cambria" w:hAnsi="Cambria" w:cs="Arial"/>
          <w:b/>
          <w:bCs/>
          <w:noProof/>
          <w:color w:val="5B9BD5" w:themeColor="accent5"/>
          <w:sz w:val="36"/>
          <w:szCs w:val="36"/>
        </w:rPr>
        <w:drawing>
          <wp:inline distT="0" distB="0" distL="0" distR="0" wp14:anchorId="04044BDC" wp14:editId="33DEEAB3">
            <wp:extent cx="1876425" cy="1374674"/>
            <wp:effectExtent l="0" t="0" r="0" b="0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373" cy="139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23AB8" w14:textId="77777777" w:rsidR="008B6912" w:rsidRPr="009D5DFD" w:rsidRDefault="008B6912" w:rsidP="009D5DFD">
      <w:pPr>
        <w:jc w:val="both"/>
        <w:rPr>
          <w:rFonts w:cstheme="minorHAnsi"/>
        </w:rPr>
      </w:pPr>
    </w:p>
    <w:sectPr w:rsidR="008B6912" w:rsidRPr="009D5DFD"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1350B9" w14:textId="77777777" w:rsidR="002F26AB" w:rsidRDefault="002F26AB" w:rsidP="009C2412">
      <w:pPr>
        <w:spacing w:after="0" w:line="240" w:lineRule="auto"/>
      </w:pPr>
      <w:r>
        <w:separator/>
      </w:r>
    </w:p>
  </w:endnote>
  <w:endnote w:type="continuationSeparator" w:id="0">
    <w:p w14:paraId="720E4710" w14:textId="77777777" w:rsidR="002F26AB" w:rsidRDefault="002F26AB" w:rsidP="009C2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69D09" w14:textId="0D74BEE4" w:rsidR="009C2412" w:rsidRPr="009C2412" w:rsidRDefault="009C2412">
    <w:pPr>
      <w:pStyle w:val="Footer"/>
      <w:jc w:val="right"/>
      <w:rPr>
        <w:rFonts w:ascii="Arial" w:hAnsi="Arial" w:cs="Arial"/>
        <w:sz w:val="16"/>
        <w:szCs w:val="16"/>
      </w:rPr>
    </w:pPr>
  </w:p>
  <w:p w14:paraId="743D4D44" w14:textId="1FC1216E" w:rsidR="009C2412" w:rsidRPr="00E36349" w:rsidRDefault="009C2412">
    <w:pPr>
      <w:pStyle w:val="Footer"/>
      <w:rPr>
        <w:rFonts w:cstheme="minorHAnsi"/>
        <w:sz w:val="18"/>
        <w:szCs w:val="18"/>
      </w:rPr>
    </w:pPr>
    <w:r w:rsidRPr="00E36349">
      <w:rPr>
        <w:rFonts w:cstheme="minorHAnsi"/>
        <w:sz w:val="18"/>
        <w:szCs w:val="18"/>
      </w:rPr>
      <w:t xml:space="preserve">IP Inclusive: </w:t>
    </w:r>
    <w:r w:rsidRPr="00E36349">
      <w:rPr>
        <w:rFonts w:cstheme="minorHAnsi"/>
        <w:i/>
        <w:iCs/>
        <w:sz w:val="18"/>
        <w:szCs w:val="18"/>
      </w:rPr>
      <w:t>Inclusivity Unlocked</w:t>
    </w:r>
    <w:r w:rsidR="00A56E39" w:rsidRPr="00E36349">
      <w:rPr>
        <w:rFonts w:cstheme="minorHAnsi"/>
        <w:i/>
        <w:iCs/>
        <w:sz w:val="18"/>
        <w:szCs w:val="18"/>
      </w:rPr>
      <w:t>!</w:t>
    </w:r>
    <w:r w:rsidRPr="00E36349">
      <w:rPr>
        <w:rFonts w:cstheme="minorHAnsi"/>
        <w:sz w:val="18"/>
        <w:szCs w:val="18"/>
      </w:rPr>
      <w:t xml:space="preserve"> </w:t>
    </w:r>
    <w:r w:rsidR="003C21A1" w:rsidRPr="00E36349">
      <w:rPr>
        <w:rFonts w:cstheme="minorHAnsi"/>
        <w:sz w:val="18"/>
        <w:szCs w:val="18"/>
      </w:rPr>
      <w:t>top tips compilation</w:t>
    </w:r>
    <w:r w:rsidRPr="00E36349">
      <w:rPr>
        <w:rFonts w:cstheme="minorHAnsi"/>
        <w:sz w:val="18"/>
        <w:szCs w:val="18"/>
      </w:rPr>
      <w:t xml:space="preserve"> </w:t>
    </w:r>
  </w:p>
  <w:p w14:paraId="0D9E4007" w14:textId="1D6F3744" w:rsidR="009C2412" w:rsidRPr="00E36349" w:rsidRDefault="00A56E39">
    <w:pPr>
      <w:pStyle w:val="Footer"/>
      <w:rPr>
        <w:rFonts w:cstheme="minorHAnsi"/>
        <w:sz w:val="18"/>
        <w:szCs w:val="18"/>
      </w:rPr>
    </w:pPr>
    <w:r w:rsidRPr="00E36349">
      <w:rPr>
        <w:rFonts w:cstheme="minorHAnsi"/>
        <w:sz w:val="18"/>
        <w:szCs w:val="18"/>
      </w:rPr>
      <w:t xml:space="preserve">Updated </w:t>
    </w:r>
    <w:r w:rsidR="006A6D0A" w:rsidRPr="00E36349">
      <w:rPr>
        <w:rFonts w:cstheme="minorHAnsi"/>
        <w:sz w:val="18"/>
        <w:szCs w:val="18"/>
      </w:rPr>
      <w:t>9</w:t>
    </w:r>
    <w:r w:rsidR="00FD4284" w:rsidRPr="00E36349">
      <w:rPr>
        <w:rFonts w:cstheme="minorHAnsi"/>
        <w:sz w:val="18"/>
        <w:szCs w:val="18"/>
      </w:rPr>
      <w:t>.11</w:t>
    </w:r>
    <w:r w:rsidRPr="00E36349">
      <w:rPr>
        <w:rFonts w:cstheme="minorHAnsi"/>
        <w:sz w:val="18"/>
        <w:szCs w:val="18"/>
      </w:rPr>
      <w:t>.22</w:t>
    </w:r>
    <w:r w:rsidRPr="00E36349">
      <w:rPr>
        <w:rFonts w:cstheme="minorHAnsi"/>
        <w:sz w:val="18"/>
        <w:szCs w:val="18"/>
      </w:rPr>
      <w:tab/>
    </w:r>
    <w:r w:rsidRPr="00E36349">
      <w:rPr>
        <w:rFonts w:cstheme="minorHAnsi"/>
        <w:sz w:val="18"/>
        <w:szCs w:val="18"/>
      </w:rPr>
      <w:tab/>
    </w:r>
    <w:r w:rsidRPr="00E36349">
      <w:rPr>
        <w:rFonts w:cstheme="minorHAnsi"/>
        <w:sz w:val="18"/>
        <w:szCs w:val="18"/>
      </w:rPr>
      <w:fldChar w:fldCharType="begin"/>
    </w:r>
    <w:r w:rsidRPr="00E36349">
      <w:rPr>
        <w:rFonts w:cstheme="minorHAnsi"/>
        <w:sz w:val="18"/>
        <w:szCs w:val="18"/>
      </w:rPr>
      <w:instrText xml:space="preserve"> PAGE   \* MERGEFORMAT </w:instrText>
    </w:r>
    <w:r w:rsidRPr="00E36349">
      <w:rPr>
        <w:rFonts w:cstheme="minorHAnsi"/>
        <w:sz w:val="18"/>
        <w:szCs w:val="18"/>
      </w:rPr>
      <w:fldChar w:fldCharType="separate"/>
    </w:r>
    <w:r w:rsidRPr="00E36349">
      <w:rPr>
        <w:rFonts w:cstheme="minorHAnsi"/>
        <w:noProof/>
        <w:sz w:val="18"/>
        <w:szCs w:val="18"/>
      </w:rPr>
      <w:t>1</w:t>
    </w:r>
    <w:r w:rsidRPr="00E36349">
      <w:rPr>
        <w:rFonts w:cstheme="minorHAnsi"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9AF1D" w14:textId="77777777" w:rsidR="002F26AB" w:rsidRDefault="002F26AB" w:rsidP="009C2412">
      <w:pPr>
        <w:spacing w:after="0" w:line="240" w:lineRule="auto"/>
      </w:pPr>
      <w:r>
        <w:separator/>
      </w:r>
    </w:p>
  </w:footnote>
  <w:footnote w:type="continuationSeparator" w:id="0">
    <w:p w14:paraId="1686F20A" w14:textId="77777777" w:rsidR="002F26AB" w:rsidRDefault="002F26AB" w:rsidP="009C24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EE5BA6"/>
    <w:multiLevelType w:val="hybridMultilevel"/>
    <w:tmpl w:val="640238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44558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6A8"/>
    <w:rsid w:val="00037C29"/>
    <w:rsid w:val="0004174B"/>
    <w:rsid w:val="000773B5"/>
    <w:rsid w:val="00082995"/>
    <w:rsid w:val="00091E4D"/>
    <w:rsid w:val="000F39A0"/>
    <w:rsid w:val="00111954"/>
    <w:rsid w:val="0011502B"/>
    <w:rsid w:val="001378EE"/>
    <w:rsid w:val="00155609"/>
    <w:rsid w:val="00194443"/>
    <w:rsid w:val="001F4EE5"/>
    <w:rsid w:val="002158F2"/>
    <w:rsid w:val="00233519"/>
    <w:rsid w:val="00251AB1"/>
    <w:rsid w:val="00252D10"/>
    <w:rsid w:val="002549B5"/>
    <w:rsid w:val="00256DFF"/>
    <w:rsid w:val="002958D8"/>
    <w:rsid w:val="002A2BDB"/>
    <w:rsid w:val="002A2C25"/>
    <w:rsid w:val="002B6333"/>
    <w:rsid w:val="002E06F0"/>
    <w:rsid w:val="002E1FA6"/>
    <w:rsid w:val="002E7867"/>
    <w:rsid w:val="002F26AB"/>
    <w:rsid w:val="00321FD9"/>
    <w:rsid w:val="003263C1"/>
    <w:rsid w:val="00344354"/>
    <w:rsid w:val="00347051"/>
    <w:rsid w:val="00355EDA"/>
    <w:rsid w:val="003875E0"/>
    <w:rsid w:val="003A7E23"/>
    <w:rsid w:val="003B2880"/>
    <w:rsid w:val="003C21A1"/>
    <w:rsid w:val="00416652"/>
    <w:rsid w:val="0045406E"/>
    <w:rsid w:val="00456216"/>
    <w:rsid w:val="004741E5"/>
    <w:rsid w:val="00476880"/>
    <w:rsid w:val="00493E23"/>
    <w:rsid w:val="004A0B05"/>
    <w:rsid w:val="004D7A23"/>
    <w:rsid w:val="004E7620"/>
    <w:rsid w:val="005320B7"/>
    <w:rsid w:val="00562A13"/>
    <w:rsid w:val="00563C7E"/>
    <w:rsid w:val="0056460D"/>
    <w:rsid w:val="005732A0"/>
    <w:rsid w:val="005C68CF"/>
    <w:rsid w:val="005F7773"/>
    <w:rsid w:val="00602E8B"/>
    <w:rsid w:val="00603E1D"/>
    <w:rsid w:val="00630168"/>
    <w:rsid w:val="00645FBE"/>
    <w:rsid w:val="00655DAC"/>
    <w:rsid w:val="00662F72"/>
    <w:rsid w:val="006668D1"/>
    <w:rsid w:val="00666E61"/>
    <w:rsid w:val="00680371"/>
    <w:rsid w:val="006A47E4"/>
    <w:rsid w:val="006A6D0A"/>
    <w:rsid w:val="006E12DF"/>
    <w:rsid w:val="00744E63"/>
    <w:rsid w:val="00756BC5"/>
    <w:rsid w:val="007624BB"/>
    <w:rsid w:val="00763531"/>
    <w:rsid w:val="00783D80"/>
    <w:rsid w:val="007B152F"/>
    <w:rsid w:val="007B3888"/>
    <w:rsid w:val="007D3F5A"/>
    <w:rsid w:val="007F6610"/>
    <w:rsid w:val="008255D4"/>
    <w:rsid w:val="00853A52"/>
    <w:rsid w:val="00860EDA"/>
    <w:rsid w:val="008738CB"/>
    <w:rsid w:val="008907C2"/>
    <w:rsid w:val="008930BC"/>
    <w:rsid w:val="008B17FB"/>
    <w:rsid w:val="008B6912"/>
    <w:rsid w:val="008C7835"/>
    <w:rsid w:val="008D48B9"/>
    <w:rsid w:val="008E3CDD"/>
    <w:rsid w:val="008F010A"/>
    <w:rsid w:val="008F69BE"/>
    <w:rsid w:val="00924358"/>
    <w:rsid w:val="00925E5D"/>
    <w:rsid w:val="009354ED"/>
    <w:rsid w:val="009453CB"/>
    <w:rsid w:val="00961B3B"/>
    <w:rsid w:val="009620F6"/>
    <w:rsid w:val="00964709"/>
    <w:rsid w:val="009859D1"/>
    <w:rsid w:val="009A3F67"/>
    <w:rsid w:val="009A4808"/>
    <w:rsid w:val="009C2412"/>
    <w:rsid w:val="009D21A3"/>
    <w:rsid w:val="009D5DFD"/>
    <w:rsid w:val="009E51F4"/>
    <w:rsid w:val="00A15A0B"/>
    <w:rsid w:val="00A1604A"/>
    <w:rsid w:val="00A21D36"/>
    <w:rsid w:val="00A275DF"/>
    <w:rsid w:val="00A467B9"/>
    <w:rsid w:val="00A56E39"/>
    <w:rsid w:val="00AA4062"/>
    <w:rsid w:val="00AB7A72"/>
    <w:rsid w:val="00AD2267"/>
    <w:rsid w:val="00AE79C1"/>
    <w:rsid w:val="00AF16D8"/>
    <w:rsid w:val="00B2496C"/>
    <w:rsid w:val="00B27706"/>
    <w:rsid w:val="00B52723"/>
    <w:rsid w:val="00B6448B"/>
    <w:rsid w:val="00B6478E"/>
    <w:rsid w:val="00B7470C"/>
    <w:rsid w:val="00BA1369"/>
    <w:rsid w:val="00BA66AB"/>
    <w:rsid w:val="00BF5D21"/>
    <w:rsid w:val="00C00D81"/>
    <w:rsid w:val="00C03B4B"/>
    <w:rsid w:val="00C04102"/>
    <w:rsid w:val="00C05ACD"/>
    <w:rsid w:val="00C15569"/>
    <w:rsid w:val="00C21A40"/>
    <w:rsid w:val="00C47A32"/>
    <w:rsid w:val="00CB79CC"/>
    <w:rsid w:val="00CD22D0"/>
    <w:rsid w:val="00D06C6B"/>
    <w:rsid w:val="00D54D90"/>
    <w:rsid w:val="00D60DFF"/>
    <w:rsid w:val="00D63CD4"/>
    <w:rsid w:val="00DA0539"/>
    <w:rsid w:val="00DC3206"/>
    <w:rsid w:val="00DC75FF"/>
    <w:rsid w:val="00DD5C85"/>
    <w:rsid w:val="00DF0622"/>
    <w:rsid w:val="00DF66A8"/>
    <w:rsid w:val="00E001A6"/>
    <w:rsid w:val="00E03632"/>
    <w:rsid w:val="00E113A3"/>
    <w:rsid w:val="00E20B88"/>
    <w:rsid w:val="00E36349"/>
    <w:rsid w:val="00E43929"/>
    <w:rsid w:val="00E94251"/>
    <w:rsid w:val="00EA1DCB"/>
    <w:rsid w:val="00EA3500"/>
    <w:rsid w:val="00EC344B"/>
    <w:rsid w:val="00ED6A89"/>
    <w:rsid w:val="00F023B1"/>
    <w:rsid w:val="00F31193"/>
    <w:rsid w:val="00F77EB6"/>
    <w:rsid w:val="00FB4082"/>
    <w:rsid w:val="00FD4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010046"/>
  <w15:chartTrackingRefBased/>
  <w15:docId w15:val="{0B2FC143-8BF2-4283-B0BB-32C86408F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48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5C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5C8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C24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2412"/>
  </w:style>
  <w:style w:type="paragraph" w:styleId="Footer">
    <w:name w:val="footer"/>
    <w:basedOn w:val="Normal"/>
    <w:link w:val="FooterChar"/>
    <w:uiPriority w:val="99"/>
    <w:unhideWhenUsed/>
    <w:rsid w:val="009C24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2412"/>
  </w:style>
  <w:style w:type="paragraph" w:styleId="NormalWeb">
    <w:name w:val="Normal (Web)"/>
    <w:basedOn w:val="Normal"/>
    <w:uiPriority w:val="99"/>
    <w:unhideWhenUsed/>
    <w:rsid w:val="008B69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IntenseEmphasis">
    <w:name w:val="Intense Emphasis"/>
    <w:basedOn w:val="DefaultParagraphFont"/>
    <w:uiPriority w:val="21"/>
    <w:qFormat/>
    <w:rsid w:val="009859D1"/>
    <w:rPr>
      <w:i/>
      <w:iCs/>
      <w:color w:val="4472C4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C00D81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51A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s://ipinclusive.org.uk/events/leaving-no-one-behind-part-ii/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17" Type="http://schemas.openxmlformats.org/officeDocument/2006/relationships/hyperlink" Target="https://ipinclusive.org.uk/events/leaving-no-one-behind-part-i/" TargetMode="External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ipinclusive.org.uk/wp-content/uploads/2022/11/221103-leaving-no-one-behind-top-tips-for-managers.pdf" TargetMode="External"/><Relationship Id="rId20" Type="http://schemas.openxmlformats.org/officeDocument/2006/relationships/hyperlink" Target="https://ipinclusive.org.uk/wp-content/uploads/2022/11/221108-whats-for-starters-top-tips-for-organisations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pinclusive.org.uk/events/leaving-no-one-behind-part-ii/" TargetMode="External"/><Relationship Id="rId24" Type="http://schemas.openxmlformats.org/officeDocument/2006/relationships/hyperlink" Target="https://ipinclusive.org.uk/wp-content/uploads/2022/11/221108-whats-for-starters-top-tips-for-managers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https://ipinclusive.org.uk/events/leaving-no-one-behind-part-i/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ipinclusive.org.uk/events/" TargetMode="External"/><Relationship Id="rId14" Type="http://schemas.openxmlformats.org/officeDocument/2006/relationships/hyperlink" Target="https://ipinclusive.org.uk/wp-content/uploads/2022/11/221103-leaving-no-one-behind-top-tips-for-individuals.pdf" TargetMode="External"/><Relationship Id="rId22" Type="http://schemas.openxmlformats.org/officeDocument/2006/relationships/hyperlink" Target="https://ipinclusive.org.uk/wp-content/uploads/2022/11/221108-whats-for-starters-top-tips-for-individuals.pdf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Nelson</dc:creator>
  <cp:keywords/>
  <dc:description/>
  <cp:lastModifiedBy>Andrea Brewster</cp:lastModifiedBy>
  <cp:revision>6</cp:revision>
  <dcterms:created xsi:type="dcterms:W3CDTF">2022-11-08T14:19:00Z</dcterms:created>
  <dcterms:modified xsi:type="dcterms:W3CDTF">2022-11-09T07:59:00Z</dcterms:modified>
</cp:coreProperties>
</file>