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17F57" w14:textId="1EE99845" w:rsidR="008A7493" w:rsidRDefault="008A7493" w:rsidP="008A7493">
      <w:pPr>
        <w:pStyle w:val="Title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7F0CA7A" wp14:editId="3433CE0B">
            <wp:simplePos x="0" y="0"/>
            <wp:positionH relativeFrom="column">
              <wp:posOffset>3990975</wp:posOffset>
            </wp:positionH>
            <wp:positionV relativeFrom="paragraph">
              <wp:posOffset>114300</wp:posOffset>
            </wp:positionV>
            <wp:extent cx="1894205" cy="1394460"/>
            <wp:effectExtent l="0" t="0" r="0" b="0"/>
            <wp:wrapThrough wrapText="bothSides">
              <wp:wrapPolygon edited="0">
                <wp:start x="13468" y="0"/>
                <wp:lineTo x="6951" y="0"/>
                <wp:lineTo x="5648" y="885"/>
                <wp:lineTo x="5648" y="11213"/>
                <wp:lineTo x="6300" y="12393"/>
                <wp:lineTo x="10644" y="14164"/>
                <wp:lineTo x="4996" y="14459"/>
                <wp:lineTo x="869" y="16525"/>
                <wp:lineTo x="869" y="19770"/>
                <wp:lineTo x="4562" y="20656"/>
                <wp:lineTo x="11296" y="20656"/>
                <wp:lineTo x="18247" y="20066"/>
                <wp:lineTo x="20637" y="19770"/>
                <wp:lineTo x="20637" y="16525"/>
                <wp:lineTo x="16510" y="14459"/>
                <wp:lineTo x="13034" y="13869"/>
                <wp:lineTo x="15206" y="11213"/>
                <wp:lineTo x="15206" y="885"/>
                <wp:lineTo x="14337" y="0"/>
                <wp:lineTo x="13468" y="0"/>
              </wp:wrapPolygon>
            </wp:wrapThrough>
            <wp:docPr id="143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465E17E" wp14:editId="3E41E818">
            <wp:extent cx="1352550" cy="1586982"/>
            <wp:effectExtent l="0" t="0" r="0" b="0"/>
            <wp:docPr id="3" name="Picture 3" descr="C:\Users\Paul\Downloads\CinI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Downloads\CinI tr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47" cy="159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7F56" w14:textId="77777777" w:rsidR="008A7493" w:rsidRDefault="008A7493" w:rsidP="00933B89">
      <w:pPr>
        <w:pStyle w:val="Title"/>
        <w:rPr>
          <w:sz w:val="40"/>
          <w:szCs w:val="40"/>
        </w:rPr>
      </w:pPr>
    </w:p>
    <w:p w14:paraId="328A2678" w14:textId="77777777" w:rsidR="000D227C" w:rsidRDefault="000D227C" w:rsidP="00945E4F">
      <w:pPr>
        <w:pStyle w:val="Title"/>
        <w:rPr>
          <w:color w:val="4F6228" w:themeColor="accent3" w:themeShade="80"/>
          <w:sz w:val="40"/>
          <w:szCs w:val="40"/>
        </w:rPr>
      </w:pPr>
    </w:p>
    <w:p w14:paraId="0E6E29BD" w14:textId="311FF86C" w:rsidR="00945E4F" w:rsidRPr="008F243D" w:rsidRDefault="00945E4F" w:rsidP="00945E4F">
      <w:pPr>
        <w:pStyle w:val="Title"/>
        <w:rPr>
          <w:i/>
          <w:iCs/>
          <w:color w:val="4F6228" w:themeColor="accent3" w:themeShade="80"/>
          <w:sz w:val="32"/>
          <w:szCs w:val="32"/>
        </w:rPr>
      </w:pPr>
      <w:r w:rsidRPr="008F243D">
        <w:rPr>
          <w:color w:val="4F6228" w:themeColor="accent3" w:themeShade="80"/>
          <w:sz w:val="32"/>
          <w:szCs w:val="32"/>
        </w:rPr>
        <w:t>Careers in Ideas</w:t>
      </w:r>
      <w:r w:rsidR="0066096F" w:rsidRPr="008F243D">
        <w:rPr>
          <w:color w:val="4F6228" w:themeColor="accent3" w:themeShade="80"/>
          <w:sz w:val="32"/>
          <w:szCs w:val="32"/>
        </w:rPr>
        <w:t xml:space="preserve"> </w:t>
      </w:r>
      <w:r w:rsidR="0066096F" w:rsidRPr="008F243D">
        <w:rPr>
          <w:i/>
          <w:iCs/>
          <w:color w:val="4F6228" w:themeColor="accent3" w:themeShade="80"/>
          <w:sz w:val="32"/>
          <w:szCs w:val="32"/>
        </w:rPr>
        <w:t>Summer of IP:</w:t>
      </w:r>
    </w:p>
    <w:p w14:paraId="66FBF8BD" w14:textId="0042332C" w:rsidR="00945E4F" w:rsidRPr="008F243D" w:rsidRDefault="00255FAE" w:rsidP="00945E4F">
      <w:pPr>
        <w:pStyle w:val="Title"/>
        <w:rPr>
          <w:color w:val="4F6228" w:themeColor="accent3" w:themeShade="80"/>
          <w:sz w:val="40"/>
          <w:szCs w:val="40"/>
        </w:rPr>
      </w:pPr>
      <w:r w:rsidRPr="008F243D">
        <w:rPr>
          <w:color w:val="4F6228" w:themeColor="accent3" w:themeShade="80"/>
          <w:sz w:val="40"/>
          <w:szCs w:val="40"/>
        </w:rPr>
        <w:t>Follow-up to 10 July 2023 webinar “Routes to legal qualification for IP solicitor</w:t>
      </w:r>
      <w:r w:rsidR="008F243D" w:rsidRPr="008F243D">
        <w:rPr>
          <w:color w:val="4F6228" w:themeColor="accent3" w:themeShade="80"/>
          <w:sz w:val="40"/>
          <w:szCs w:val="40"/>
        </w:rPr>
        <w:t>s and</w:t>
      </w:r>
      <w:r w:rsidRPr="008F243D">
        <w:rPr>
          <w:color w:val="4F6228" w:themeColor="accent3" w:themeShade="80"/>
          <w:sz w:val="40"/>
          <w:szCs w:val="40"/>
        </w:rPr>
        <w:t xml:space="preserve"> barrister</w:t>
      </w:r>
      <w:r w:rsidR="008F243D" w:rsidRPr="008F243D">
        <w:rPr>
          <w:color w:val="4F6228" w:themeColor="accent3" w:themeShade="80"/>
          <w:sz w:val="40"/>
          <w:szCs w:val="40"/>
        </w:rPr>
        <w:t>s</w:t>
      </w:r>
      <w:r w:rsidRPr="008F243D">
        <w:rPr>
          <w:color w:val="4F6228" w:themeColor="accent3" w:themeShade="80"/>
          <w:sz w:val="40"/>
          <w:szCs w:val="40"/>
        </w:rPr>
        <w:t>”</w:t>
      </w:r>
    </w:p>
    <w:p w14:paraId="46555504" w14:textId="77777777" w:rsidR="00FF3E4D" w:rsidRDefault="00FF3E4D" w:rsidP="00FF3E4D"/>
    <w:p w14:paraId="0EAE53EC" w14:textId="0F45AC13" w:rsidR="000D227C" w:rsidRDefault="00446FD6" w:rsidP="00FF3E4D">
      <w:r>
        <w:t>(Com</w:t>
      </w:r>
      <w:r w:rsidR="00FF3E4D">
        <w:t>pil</w:t>
      </w:r>
      <w:r>
        <w:t>ed with the help of the webinar panellists and in particular the IP team at Mishcon de Reya</w:t>
      </w:r>
      <w:r w:rsidR="00FF3E4D">
        <w:t>, to whom we are very grateful.)</w:t>
      </w:r>
    </w:p>
    <w:p w14:paraId="13B47BD8" w14:textId="77777777" w:rsidR="00446FD6" w:rsidRPr="000D227C" w:rsidRDefault="00446FD6" w:rsidP="00D158F6">
      <w:pPr>
        <w:spacing w:after="160" w:line="259" w:lineRule="auto"/>
        <w:contextualSpacing/>
        <w:jc w:val="both"/>
        <w:rPr>
          <w:rFonts w:ascii="Cambria" w:eastAsia="Calibri" w:hAnsi="Cambria" w:cs="Calibri"/>
          <w:b/>
          <w:bCs/>
          <w:sz w:val="24"/>
          <w:szCs w:val="24"/>
        </w:rPr>
      </w:pPr>
    </w:p>
    <w:p w14:paraId="5CEC1233" w14:textId="643773A5" w:rsidR="0066096F" w:rsidRPr="002A64C4" w:rsidRDefault="00AF63AF" w:rsidP="002A64C4">
      <w:pPr>
        <w:pStyle w:val="Heading3"/>
        <w:rPr>
          <w:color w:val="4F6228" w:themeColor="accent3" w:themeShade="80"/>
        </w:rPr>
      </w:pPr>
      <w:bookmarkStart w:id="0" w:name="_Hlk140050084"/>
      <w:r>
        <w:rPr>
          <w:color w:val="4F6228" w:themeColor="accent3" w:themeShade="80"/>
        </w:rPr>
        <w:t xml:space="preserve">General </w:t>
      </w:r>
      <w:r w:rsidR="005604CF" w:rsidRPr="002A64C4">
        <w:rPr>
          <w:color w:val="4F6228" w:themeColor="accent3" w:themeShade="80"/>
        </w:rPr>
        <w:t>IP-related online content</w:t>
      </w:r>
      <w:r w:rsidR="0066096F" w:rsidRPr="002A64C4">
        <w:rPr>
          <w:color w:val="4F6228" w:themeColor="accent3" w:themeShade="80"/>
        </w:rPr>
        <w:t xml:space="preserve"> </w:t>
      </w:r>
    </w:p>
    <w:bookmarkEnd w:id="0"/>
    <w:p w14:paraId="48D6F169" w14:textId="43B859E6" w:rsidR="00B674C6" w:rsidRPr="00B674C6" w:rsidRDefault="00B674C6" w:rsidP="005604CF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fldChar w:fldCharType="begin"/>
      </w:r>
      <w:r w:rsidRPr="00B674C6">
        <w:rPr>
          <w:rFonts w:ascii="Calibri" w:eastAsia="Calibri" w:hAnsi="Calibri" w:cs="Calibri"/>
        </w:rPr>
        <w:instrText>HYPERLINK "</w:instrText>
      </w:r>
      <w:r w:rsidRPr="00B674C6">
        <w:rPr>
          <w:rFonts w:ascii="Calibri" w:eastAsia="Calibri" w:hAnsi="Calibri" w:cs="Calibri"/>
        </w:rPr>
        <w:instrText>https://ipkitten.blogspot.com/</w:instrText>
      </w:r>
      <w:r w:rsidRPr="00B674C6">
        <w:rPr>
          <w:rFonts w:ascii="Calibri" w:eastAsia="Calibri" w:hAnsi="Calibri" w:cs="Calibri"/>
        </w:rPr>
        <w:instrText>"</w:instrText>
      </w:r>
      <w:r>
        <w:rPr>
          <w:rFonts w:ascii="Calibri" w:eastAsia="Calibri" w:hAnsi="Calibri" w:cs="Calibri"/>
        </w:rPr>
        <w:fldChar w:fldCharType="separate"/>
      </w:r>
      <w:r w:rsidRPr="00B674C6">
        <w:rPr>
          <w:rStyle w:val="Hyperlink"/>
          <w:rFonts w:ascii="Calibri" w:eastAsia="Calibri" w:hAnsi="Calibri" w:cs="Calibri"/>
        </w:rPr>
        <w:t>https://ipkitten.blogspot.com/</w:t>
      </w:r>
      <w:r>
        <w:rPr>
          <w:rFonts w:ascii="Calibri" w:eastAsia="Calibri" w:hAnsi="Calibri" w:cs="Calibri"/>
        </w:rPr>
        <w:fldChar w:fldCharType="end"/>
      </w:r>
      <w:r w:rsidRPr="00B674C6">
        <w:rPr>
          <w:rFonts w:ascii="Calibri" w:eastAsia="Calibri" w:hAnsi="Calibri" w:cs="Calibri"/>
        </w:rPr>
        <w:t xml:space="preserve"> (the</w:t>
      </w:r>
      <w:r>
        <w:rPr>
          <w:rFonts w:ascii="Calibri" w:eastAsia="Calibri" w:hAnsi="Calibri" w:cs="Calibri"/>
        </w:rPr>
        <w:t xml:space="preserve"> “</w:t>
      </w:r>
      <w:proofErr w:type="spellStart"/>
      <w:r>
        <w:rPr>
          <w:rFonts w:ascii="Calibri" w:eastAsia="Calibri" w:hAnsi="Calibri" w:cs="Calibri"/>
        </w:rPr>
        <w:t>IPKat</w:t>
      </w:r>
      <w:proofErr w:type="spellEnd"/>
      <w:r>
        <w:rPr>
          <w:rFonts w:ascii="Calibri" w:eastAsia="Calibri" w:hAnsi="Calibri" w:cs="Calibri"/>
        </w:rPr>
        <w:t>”)</w:t>
      </w:r>
    </w:p>
    <w:p w14:paraId="1CA0C69A" w14:textId="6E1B155D" w:rsidR="005604CF" w:rsidRDefault="00B674C6" w:rsidP="005604CF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Calibri" w:eastAsia="Calibri" w:hAnsi="Calibri" w:cs="Calibri"/>
        </w:rPr>
      </w:pPr>
      <w:hyperlink r:id="rId10" w:history="1">
        <w:r w:rsidRPr="00CA63ED">
          <w:rPr>
            <w:rStyle w:val="Hyperlink"/>
            <w:rFonts w:ascii="Calibri" w:eastAsia="Calibri" w:hAnsi="Calibri" w:cs="Calibri"/>
          </w:rPr>
          <w:t>https://www.technollama.co.uk/</w:t>
        </w:r>
      </w:hyperlink>
    </w:p>
    <w:p w14:paraId="33E88E71" w14:textId="77777777" w:rsidR="005604CF" w:rsidRDefault="005604CF" w:rsidP="005604CF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Calibri" w:eastAsia="Calibri" w:hAnsi="Calibri" w:cs="Calibri"/>
        </w:rPr>
      </w:pPr>
      <w:hyperlink r:id="rId11" w:history="1">
        <w:r w:rsidRPr="00CA63ED">
          <w:rPr>
            <w:rStyle w:val="Hyperlink"/>
            <w:rFonts w:ascii="Calibri" w:eastAsia="Calibri" w:hAnsi="Calibri" w:cs="Calibri"/>
          </w:rPr>
          <w:t>https://www.thefashionlaw.com/</w:t>
        </w:r>
      </w:hyperlink>
    </w:p>
    <w:p w14:paraId="2E01370B" w14:textId="1CDA407E" w:rsidR="005604CF" w:rsidRDefault="005604CF" w:rsidP="005604CF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Calibri" w:eastAsia="Calibri" w:hAnsi="Calibri" w:cs="Calibri"/>
        </w:rPr>
      </w:pPr>
      <w:hyperlink r:id="rId12" w:history="1">
        <w:r w:rsidRPr="00CA63ED">
          <w:rPr>
            <w:rStyle w:val="Hyperlink"/>
            <w:rFonts w:ascii="Calibri" w:eastAsia="Calibri" w:hAnsi="Calibri" w:cs="Calibri"/>
          </w:rPr>
          <w:t>https://ipo.blog.gov.uk/</w:t>
        </w:r>
      </w:hyperlink>
    </w:p>
    <w:p w14:paraId="72B11E7F" w14:textId="3B1DFCDD" w:rsidR="005604CF" w:rsidRDefault="005604CF" w:rsidP="005604CF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Calibri" w:eastAsia="Calibri" w:hAnsi="Calibri" w:cs="Calibri"/>
        </w:rPr>
      </w:pPr>
      <w:hyperlink r:id="rId13" w:history="1">
        <w:r w:rsidRPr="00CA63ED">
          <w:rPr>
            <w:rStyle w:val="Hyperlink"/>
            <w:rFonts w:ascii="Calibri" w:eastAsia="Calibri" w:hAnsi="Calibri" w:cs="Calibri"/>
          </w:rPr>
          <w:t>https://patentblog.kluweriplaw.com/</w:t>
        </w:r>
      </w:hyperlink>
    </w:p>
    <w:p w14:paraId="3957D4E2" w14:textId="77777777" w:rsidR="00AF63AF" w:rsidRDefault="00AF63AF" w:rsidP="00AF63AF"/>
    <w:p w14:paraId="1EE6E727" w14:textId="5F7686E2" w:rsidR="00AF63AF" w:rsidRPr="00FF3E4D" w:rsidRDefault="00B36901" w:rsidP="00FF3E4D">
      <w:pPr>
        <w:pStyle w:val="Heading3"/>
        <w:rPr>
          <w:color w:val="4F6228" w:themeColor="accent3" w:themeShade="80"/>
        </w:rPr>
      </w:pPr>
      <w:r w:rsidRPr="00FF3E4D">
        <w:rPr>
          <w:color w:val="4F6228" w:themeColor="accent3" w:themeShade="80"/>
        </w:rPr>
        <w:t>Free virtual work experience programmes (through Forage)</w:t>
      </w:r>
    </w:p>
    <w:p w14:paraId="58409759" w14:textId="57E947B6" w:rsidR="00AF63AF" w:rsidRDefault="00B36901" w:rsidP="00B36901">
      <w:pPr>
        <w:pStyle w:val="ListParagraph"/>
        <w:numPr>
          <w:ilvl w:val="0"/>
          <w:numId w:val="10"/>
        </w:numPr>
      </w:pPr>
      <w:hyperlink r:id="rId14" w:history="1">
        <w:r w:rsidRPr="00CA63ED">
          <w:rPr>
            <w:rStyle w:val="Hyperlink"/>
          </w:rPr>
          <w:t>https://www.theforage.com/</w:t>
        </w:r>
      </w:hyperlink>
    </w:p>
    <w:p w14:paraId="2F64EEE0" w14:textId="25B57D3E" w:rsidR="00B36901" w:rsidRDefault="00B36901" w:rsidP="00B36901">
      <w:pPr>
        <w:pStyle w:val="ListParagraph"/>
        <w:numPr>
          <w:ilvl w:val="0"/>
          <w:numId w:val="10"/>
        </w:numPr>
      </w:pPr>
      <w:r>
        <w:t>See for example:</w:t>
      </w:r>
    </w:p>
    <w:p w14:paraId="40FB148A" w14:textId="3465F676" w:rsidR="00AF63AF" w:rsidRDefault="00D158F6" w:rsidP="00D158F6">
      <w:pPr>
        <w:pStyle w:val="ListParagraph"/>
        <w:numPr>
          <w:ilvl w:val="1"/>
          <w:numId w:val="10"/>
        </w:numPr>
      </w:pPr>
      <w:hyperlink r:id="rId15" w:history="1">
        <w:r w:rsidRPr="00CA63ED">
          <w:rPr>
            <w:rStyle w:val="Hyperlink"/>
          </w:rPr>
          <w:t>https://www.theforage.com/virtual-internships/prototype/EKK2XoTDd5ZfvqxqL/Ashurst-UK-Virtual-Experience-Programme</w:t>
        </w:r>
      </w:hyperlink>
    </w:p>
    <w:p w14:paraId="7B4FB87D" w14:textId="07E9E0B7" w:rsidR="00AF63AF" w:rsidRDefault="00D158F6" w:rsidP="00AF63AF">
      <w:pPr>
        <w:pStyle w:val="ListParagraph"/>
        <w:numPr>
          <w:ilvl w:val="1"/>
          <w:numId w:val="10"/>
        </w:numPr>
      </w:pPr>
      <w:hyperlink r:id="rId16" w:history="1">
        <w:r w:rsidRPr="00CA63ED">
          <w:rPr>
            <w:rStyle w:val="Hyperlink"/>
          </w:rPr>
          <w:t>https://www.theforage.com/virtual-internships/prototype/7bXKEZmDDgN47DAaZ/IP-Litigation-Virtual-Experience-Program</w:t>
        </w:r>
      </w:hyperlink>
    </w:p>
    <w:p w14:paraId="3C6582C1" w14:textId="7B2DB2F6" w:rsidR="00AF63AF" w:rsidRDefault="00D158F6" w:rsidP="00AF63AF">
      <w:pPr>
        <w:pStyle w:val="ListParagraph"/>
        <w:numPr>
          <w:ilvl w:val="1"/>
          <w:numId w:val="10"/>
        </w:numPr>
      </w:pPr>
      <w:hyperlink r:id="rId17" w:history="1">
        <w:r w:rsidRPr="00CA63ED">
          <w:rPr>
            <w:rStyle w:val="Hyperlink"/>
          </w:rPr>
          <w:t>https://www.theforage.com/virtual-internships/prototype/AA6JA74ximKvt7qTw/Shepherd-and-Wedderburn-Intellectual-Property-Virtual-Experience-Programme</w:t>
        </w:r>
      </w:hyperlink>
    </w:p>
    <w:p w14:paraId="4663093A" w14:textId="554750A1" w:rsidR="00AF63AF" w:rsidRDefault="00D158F6" w:rsidP="00AF63AF">
      <w:pPr>
        <w:pStyle w:val="ListParagraph"/>
        <w:numPr>
          <w:ilvl w:val="1"/>
          <w:numId w:val="10"/>
        </w:numPr>
      </w:pPr>
      <w:hyperlink r:id="rId18" w:history="1">
        <w:r w:rsidRPr="00CA63ED">
          <w:rPr>
            <w:rStyle w:val="Hyperlink"/>
          </w:rPr>
          <w:t>https://www.theforage.com/virtual-internships/prototype/vRvSjf2GWLFZQSegM/Virtual%20Experience%20Programme</w:t>
        </w:r>
      </w:hyperlink>
    </w:p>
    <w:p w14:paraId="3AFA656F" w14:textId="77777777" w:rsidR="00AF63AF" w:rsidRPr="005604CF" w:rsidRDefault="00AF63AF" w:rsidP="00AF63AF"/>
    <w:p w14:paraId="3FFFDA1D" w14:textId="23AB05FB" w:rsidR="002A64C4" w:rsidRDefault="002A64C4" w:rsidP="002A64C4">
      <w:pPr>
        <w:pStyle w:val="Heading3"/>
        <w:rPr>
          <w:color w:val="4F6228" w:themeColor="accent3" w:themeShade="80"/>
        </w:rPr>
      </w:pPr>
      <w:r w:rsidRPr="002A64C4">
        <w:rPr>
          <w:color w:val="4F6228" w:themeColor="accent3" w:themeShade="80"/>
        </w:rPr>
        <w:t xml:space="preserve">Replies to questions raised in the chat </w:t>
      </w:r>
      <w:proofErr w:type="gramStart"/>
      <w:r w:rsidRPr="002A64C4">
        <w:rPr>
          <w:color w:val="4F6228" w:themeColor="accent3" w:themeShade="80"/>
        </w:rPr>
        <w:t>box</w:t>
      </w:r>
      <w:proofErr w:type="gramEnd"/>
    </w:p>
    <w:p w14:paraId="78B18399" w14:textId="70E4387C" w:rsidR="002A64C4" w:rsidRPr="002A64C4" w:rsidRDefault="002A64C4" w:rsidP="002A64C4">
      <w:r>
        <w:t>(Sorry we didn’t have time to address these in the webinar itself.)</w:t>
      </w:r>
    </w:p>
    <w:p w14:paraId="6FC1484D" w14:textId="11AEBF78" w:rsidR="002A64C4" w:rsidRPr="002A64C4" w:rsidRDefault="008B7B4B" w:rsidP="008B7B4B">
      <w:pPr>
        <w:numPr>
          <w:ilvl w:val="0"/>
          <w:numId w:val="8"/>
        </w:numPr>
        <w:spacing w:after="160" w:line="259" w:lineRule="auto"/>
        <w:rPr>
          <w:rFonts w:ascii="Calibri" w:eastAsia="Calibri" w:hAnsi="Calibri" w:cs="Calibri"/>
          <w:i/>
          <w:iCs/>
        </w:rPr>
      </w:pPr>
      <w:r w:rsidRPr="00A8032D">
        <w:rPr>
          <w:rFonts w:ascii="Calibri" w:eastAsia="Calibri" w:hAnsi="Calibri" w:cs="Calibri"/>
          <w:i/>
          <w:iCs/>
        </w:rPr>
        <w:t>C</w:t>
      </w:r>
      <w:r w:rsidR="002A64C4" w:rsidRPr="002A64C4">
        <w:rPr>
          <w:rFonts w:ascii="Calibri" w:eastAsia="Calibri" w:hAnsi="Calibri" w:cs="Calibri"/>
          <w:i/>
          <w:iCs/>
        </w:rPr>
        <w:t xml:space="preserve">ould someone already registered as </w:t>
      </w:r>
      <w:r w:rsidRPr="00A8032D">
        <w:rPr>
          <w:rFonts w:ascii="Calibri" w:eastAsia="Calibri" w:hAnsi="Calibri" w:cs="Calibri"/>
          <w:i/>
          <w:iCs/>
        </w:rPr>
        <w:t xml:space="preserve">a </w:t>
      </w:r>
      <w:r w:rsidR="002A64C4" w:rsidRPr="002A64C4">
        <w:rPr>
          <w:rFonts w:ascii="Calibri" w:eastAsia="Calibri" w:hAnsi="Calibri" w:cs="Calibri"/>
          <w:i/>
          <w:iCs/>
        </w:rPr>
        <w:t>solicitor through</w:t>
      </w:r>
      <w:r w:rsidRPr="00A8032D">
        <w:rPr>
          <w:rFonts w:ascii="Calibri" w:eastAsia="Calibri" w:hAnsi="Calibri" w:cs="Calibri"/>
          <w:i/>
          <w:iCs/>
        </w:rPr>
        <w:t xml:space="preserve"> the</w:t>
      </w:r>
      <w:r w:rsidR="002A64C4" w:rsidRPr="002A64C4">
        <w:rPr>
          <w:rFonts w:ascii="Calibri" w:eastAsia="Calibri" w:hAnsi="Calibri" w:cs="Calibri"/>
          <w:i/>
          <w:iCs/>
        </w:rPr>
        <w:t xml:space="preserve"> QLTS route (route for foreign qualified lawyer</w:t>
      </w:r>
      <w:r w:rsidRPr="00A8032D">
        <w:rPr>
          <w:rFonts w:ascii="Calibri" w:eastAsia="Calibri" w:hAnsi="Calibri" w:cs="Calibri"/>
          <w:i/>
          <w:iCs/>
        </w:rPr>
        <w:t>s</w:t>
      </w:r>
      <w:r w:rsidR="002A64C4" w:rsidRPr="002A64C4">
        <w:rPr>
          <w:rFonts w:ascii="Calibri" w:eastAsia="Calibri" w:hAnsi="Calibri" w:cs="Calibri"/>
          <w:i/>
          <w:iCs/>
        </w:rPr>
        <w:t xml:space="preserve">) apply for </w:t>
      </w:r>
      <w:r w:rsidRPr="00A8032D">
        <w:rPr>
          <w:rFonts w:ascii="Calibri" w:eastAsia="Calibri" w:hAnsi="Calibri" w:cs="Calibri"/>
          <w:i/>
          <w:iCs/>
        </w:rPr>
        <w:t xml:space="preserve">a </w:t>
      </w:r>
      <w:r w:rsidR="002A64C4" w:rsidRPr="002A64C4">
        <w:rPr>
          <w:rFonts w:ascii="Calibri" w:eastAsia="Calibri" w:hAnsi="Calibri" w:cs="Calibri"/>
          <w:i/>
          <w:iCs/>
        </w:rPr>
        <w:t>traineeship in the UK? As law firm</w:t>
      </w:r>
      <w:r w:rsidRPr="00A8032D">
        <w:rPr>
          <w:rFonts w:ascii="Calibri" w:eastAsia="Calibri" w:hAnsi="Calibri" w:cs="Calibri"/>
          <w:i/>
          <w:iCs/>
        </w:rPr>
        <w:t>s tend to</w:t>
      </w:r>
      <w:r w:rsidR="002A64C4" w:rsidRPr="002A64C4">
        <w:rPr>
          <w:rFonts w:ascii="Calibri" w:eastAsia="Calibri" w:hAnsi="Calibri" w:cs="Calibri"/>
          <w:i/>
          <w:iCs/>
        </w:rPr>
        <w:t xml:space="preserve"> require NQ lawyer</w:t>
      </w:r>
      <w:r w:rsidRPr="00A8032D">
        <w:rPr>
          <w:rFonts w:ascii="Calibri" w:eastAsia="Calibri" w:hAnsi="Calibri" w:cs="Calibri"/>
          <w:i/>
          <w:iCs/>
        </w:rPr>
        <w:t>s</w:t>
      </w:r>
      <w:r w:rsidR="002A64C4" w:rsidRPr="002A64C4">
        <w:rPr>
          <w:rFonts w:ascii="Calibri" w:eastAsia="Calibri" w:hAnsi="Calibri" w:cs="Calibri"/>
          <w:i/>
          <w:iCs/>
        </w:rPr>
        <w:t xml:space="preserve"> to have experience in the UK, it is quite difficult to find an opportunity as </w:t>
      </w:r>
      <w:r w:rsidRPr="00A8032D">
        <w:rPr>
          <w:rFonts w:ascii="Calibri" w:eastAsia="Calibri" w:hAnsi="Calibri" w:cs="Calibri"/>
          <w:i/>
          <w:iCs/>
        </w:rPr>
        <w:t xml:space="preserve">a </w:t>
      </w:r>
      <w:r w:rsidR="002A64C4" w:rsidRPr="002A64C4">
        <w:rPr>
          <w:rFonts w:ascii="Calibri" w:eastAsia="Calibri" w:hAnsi="Calibri" w:cs="Calibri"/>
          <w:i/>
          <w:iCs/>
        </w:rPr>
        <w:t>solicitor.</w:t>
      </w:r>
    </w:p>
    <w:p w14:paraId="6BF6B009" w14:textId="07BB04F1" w:rsidR="002A64C4" w:rsidRPr="002A64C4" w:rsidRDefault="008B7B4B" w:rsidP="00E03D2A">
      <w:pPr>
        <w:spacing w:after="160" w:line="259" w:lineRule="auto"/>
        <w:rPr>
          <w:rFonts w:ascii="Calibri" w:eastAsia="Calibri" w:hAnsi="Calibri" w:cs="Calibri"/>
        </w:rPr>
      </w:pPr>
      <w:r w:rsidRPr="00A8032D">
        <w:rPr>
          <w:rFonts w:ascii="Calibri" w:eastAsia="Calibri" w:hAnsi="Calibri" w:cs="Calibri"/>
        </w:rPr>
        <w:t>It</w:t>
      </w:r>
      <w:r w:rsidR="002A64C4" w:rsidRPr="002A64C4">
        <w:rPr>
          <w:rFonts w:ascii="Calibri" w:eastAsia="Calibri" w:hAnsi="Calibri" w:cs="Calibri"/>
        </w:rPr>
        <w:t xml:space="preserve"> is unlikely that a firm would allow a QLTS qualified lawyer to complete a Training Contract. We have taken on foreign qualified solicitors at Mishcon in the </w:t>
      </w:r>
      <w:proofErr w:type="gramStart"/>
      <w:r w:rsidR="002A64C4" w:rsidRPr="002A64C4">
        <w:rPr>
          <w:rFonts w:ascii="Calibri" w:eastAsia="Calibri" w:hAnsi="Calibri" w:cs="Calibri"/>
        </w:rPr>
        <w:t>past</w:t>
      </w:r>
      <w:proofErr w:type="gramEnd"/>
      <w:r w:rsidR="002A64C4" w:rsidRPr="002A64C4">
        <w:rPr>
          <w:rFonts w:ascii="Calibri" w:eastAsia="Calibri" w:hAnsi="Calibri" w:cs="Calibri"/>
        </w:rPr>
        <w:t xml:space="preserve"> so I think it's a case of finding the right firms/roles. QLTS have a vacancy page </w:t>
      </w:r>
      <w:hyperlink r:id="rId19" w:tgtFrame="_blank" w:history="1">
        <w:r w:rsidR="002A64C4" w:rsidRPr="002A64C4">
          <w:rPr>
            <w:rStyle w:val="Hyperlink"/>
            <w:rFonts w:ascii="Calibri" w:eastAsia="Calibri" w:hAnsi="Calibri" w:cs="Calibri"/>
          </w:rPr>
          <w:t>https://www.qlts.co.uk/about-us/careers-with-qlts/</w:t>
        </w:r>
      </w:hyperlink>
      <w:r w:rsidR="002A64C4" w:rsidRPr="002A64C4">
        <w:rPr>
          <w:rFonts w:ascii="Calibri" w:eastAsia="Calibri" w:hAnsi="Calibri" w:cs="Calibri"/>
        </w:rPr>
        <w:t>.  The SRA also has a page explaining the QLTS/SQE route options </w:t>
      </w:r>
      <w:hyperlink r:id="rId20" w:tgtFrame="_blank" w:history="1">
        <w:r w:rsidR="002A64C4" w:rsidRPr="002A64C4">
          <w:rPr>
            <w:rStyle w:val="Hyperlink"/>
            <w:rFonts w:ascii="Calibri" w:eastAsia="Calibri" w:hAnsi="Calibri" w:cs="Calibri"/>
          </w:rPr>
          <w:t>https://www.sra.org.uk/become-solicitor/qualified-lawyers/qlts/</w:t>
        </w:r>
      </w:hyperlink>
      <w:r w:rsidR="002A64C4" w:rsidRPr="002A64C4">
        <w:rPr>
          <w:rFonts w:ascii="Calibri" w:eastAsia="Calibri" w:hAnsi="Calibri" w:cs="Calibri"/>
        </w:rPr>
        <w:t>.</w:t>
      </w:r>
    </w:p>
    <w:p w14:paraId="43346F43" w14:textId="19D8C49B" w:rsidR="002A64C4" w:rsidRPr="002A64C4" w:rsidRDefault="00E03D2A" w:rsidP="00BE4E55">
      <w:pPr>
        <w:numPr>
          <w:ilvl w:val="0"/>
          <w:numId w:val="9"/>
        </w:numPr>
        <w:spacing w:after="160" w:line="259" w:lineRule="auto"/>
        <w:jc w:val="both"/>
        <w:rPr>
          <w:rFonts w:ascii="Calibri" w:eastAsia="Calibri" w:hAnsi="Calibri" w:cs="Calibri"/>
          <w:i/>
          <w:iCs/>
        </w:rPr>
      </w:pPr>
      <w:r w:rsidRPr="00A8032D">
        <w:rPr>
          <w:rFonts w:ascii="Calibri" w:eastAsia="Calibri" w:hAnsi="Calibri" w:cs="Calibri"/>
          <w:i/>
          <w:iCs/>
        </w:rPr>
        <w:t>W</w:t>
      </w:r>
      <w:r w:rsidR="002A64C4" w:rsidRPr="002A64C4">
        <w:rPr>
          <w:rFonts w:ascii="Calibri" w:eastAsia="Calibri" w:hAnsi="Calibri" w:cs="Calibri"/>
          <w:i/>
          <w:iCs/>
        </w:rPr>
        <w:t>hat</w:t>
      </w:r>
      <w:r w:rsidRPr="00A8032D">
        <w:rPr>
          <w:rFonts w:ascii="Calibri" w:eastAsia="Calibri" w:hAnsi="Calibri" w:cs="Calibri"/>
          <w:i/>
          <w:iCs/>
        </w:rPr>
        <w:t xml:space="preserve">’s </w:t>
      </w:r>
      <w:r w:rsidR="002A64C4" w:rsidRPr="002A64C4">
        <w:rPr>
          <w:rFonts w:ascii="Calibri" w:eastAsia="Calibri" w:hAnsi="Calibri" w:cs="Calibri"/>
          <w:i/>
          <w:iCs/>
        </w:rPr>
        <w:t>the name of the route to do PGDL then the SQEs? This is not the apprenticeship route, right?  </w:t>
      </w:r>
    </w:p>
    <w:p w14:paraId="4D9D2F16" w14:textId="74F7C19F" w:rsidR="002A64C4" w:rsidRPr="002A64C4" w:rsidRDefault="00E03D2A" w:rsidP="00B87824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 w:rsidR="002A64C4" w:rsidRPr="002A64C4">
        <w:rPr>
          <w:rFonts w:ascii="Calibri" w:eastAsia="Calibri" w:hAnsi="Calibri" w:cs="Calibri"/>
        </w:rPr>
        <w:t>nless you meet the SRA's </w:t>
      </w:r>
      <w:hyperlink r:id="rId21" w:tgtFrame="_blank" w:history="1">
        <w:r w:rsidR="002A64C4" w:rsidRPr="002A64C4">
          <w:rPr>
            <w:rStyle w:val="Hyperlink"/>
            <w:rFonts w:ascii="Calibri" w:eastAsia="Calibri" w:hAnsi="Calibri" w:cs="Calibri"/>
          </w:rPr>
          <w:t>transitional arrangements</w:t>
        </w:r>
      </w:hyperlink>
      <w:r w:rsidR="002A64C4" w:rsidRPr="002A64C4">
        <w:rPr>
          <w:rFonts w:ascii="Calibri" w:eastAsia="Calibri" w:hAnsi="Calibri" w:cs="Calibri"/>
        </w:rPr>
        <w:t xml:space="preserve">, all future solicitors will have to qualify through the SQE route.  As mentioned </w:t>
      </w:r>
      <w:r w:rsidR="00B87824">
        <w:rPr>
          <w:rFonts w:ascii="Calibri" w:eastAsia="Calibri" w:hAnsi="Calibri" w:cs="Calibri"/>
        </w:rPr>
        <w:t>i</w:t>
      </w:r>
      <w:r w:rsidR="002A64C4" w:rsidRPr="002A64C4">
        <w:rPr>
          <w:rFonts w:ascii="Calibri" w:eastAsia="Calibri" w:hAnsi="Calibri" w:cs="Calibri"/>
        </w:rPr>
        <w:t>n the webinar, there are 4 elements:</w:t>
      </w:r>
    </w:p>
    <w:p w14:paraId="22243F5A" w14:textId="77777777" w:rsidR="002A64C4" w:rsidRPr="002A64C4" w:rsidRDefault="002A64C4" w:rsidP="002A64C4">
      <w:pPr>
        <w:spacing w:after="160" w:line="259" w:lineRule="auto"/>
        <w:jc w:val="both"/>
        <w:rPr>
          <w:rFonts w:ascii="Calibri" w:eastAsia="Calibri" w:hAnsi="Calibri" w:cs="Calibri"/>
        </w:rPr>
      </w:pPr>
      <w:r w:rsidRPr="002A64C4">
        <w:rPr>
          <w:rFonts w:ascii="Calibri" w:eastAsia="Calibri" w:hAnsi="Calibri" w:cs="Calibri"/>
        </w:rPr>
        <w:t>·         have a degree in any subject (or </w:t>
      </w:r>
      <w:hyperlink r:id="rId22" w:tgtFrame="_blank" w:history="1">
        <w:r w:rsidRPr="002A64C4">
          <w:rPr>
            <w:rStyle w:val="Hyperlink"/>
            <w:rFonts w:ascii="Calibri" w:eastAsia="Calibri" w:hAnsi="Calibri" w:cs="Calibri"/>
          </w:rPr>
          <w:t>equivalent qualification or work experience)</w:t>
        </w:r>
      </w:hyperlink>
    </w:p>
    <w:p w14:paraId="639F29CC" w14:textId="77777777" w:rsidR="002A64C4" w:rsidRPr="002A64C4" w:rsidRDefault="002A64C4" w:rsidP="002A64C4">
      <w:pPr>
        <w:spacing w:after="160" w:line="259" w:lineRule="auto"/>
        <w:jc w:val="both"/>
        <w:rPr>
          <w:rFonts w:ascii="Calibri" w:eastAsia="Calibri" w:hAnsi="Calibri" w:cs="Calibri"/>
        </w:rPr>
      </w:pPr>
      <w:r w:rsidRPr="002A64C4">
        <w:rPr>
          <w:rFonts w:ascii="Calibri" w:eastAsia="Calibri" w:hAnsi="Calibri" w:cs="Calibri"/>
        </w:rPr>
        <w:t>·         </w:t>
      </w:r>
      <w:proofErr w:type="gramStart"/>
      <w:r w:rsidRPr="002A64C4">
        <w:rPr>
          <w:rFonts w:ascii="Calibri" w:eastAsia="Calibri" w:hAnsi="Calibri" w:cs="Calibri"/>
        </w:rPr>
        <w:t>pass</w:t>
      </w:r>
      <w:proofErr w:type="gramEnd"/>
      <w:r w:rsidRPr="002A64C4">
        <w:rPr>
          <w:rFonts w:ascii="Calibri" w:eastAsia="Calibri" w:hAnsi="Calibri" w:cs="Calibri"/>
        </w:rPr>
        <w:t xml:space="preserve"> both SQE assessments - SQE1 focuses on functioning legal knowledge and SQE2 on practical legal skills and knowledge</w:t>
      </w:r>
    </w:p>
    <w:p w14:paraId="6C136999" w14:textId="77777777" w:rsidR="002A64C4" w:rsidRPr="002A64C4" w:rsidRDefault="002A64C4" w:rsidP="002A64C4">
      <w:pPr>
        <w:spacing w:after="160" w:line="259" w:lineRule="auto"/>
        <w:jc w:val="both"/>
        <w:rPr>
          <w:rFonts w:ascii="Calibri" w:eastAsia="Calibri" w:hAnsi="Calibri" w:cs="Calibri"/>
        </w:rPr>
      </w:pPr>
      <w:r w:rsidRPr="002A64C4">
        <w:rPr>
          <w:rFonts w:ascii="Calibri" w:eastAsia="Calibri" w:hAnsi="Calibri" w:cs="Calibri"/>
        </w:rPr>
        <w:t>·         have two years' </w:t>
      </w:r>
      <w:hyperlink r:id="rId23" w:tgtFrame="_blank" w:history="1">
        <w:r w:rsidRPr="002A64C4">
          <w:rPr>
            <w:rStyle w:val="Hyperlink"/>
            <w:rFonts w:ascii="Calibri" w:eastAsia="Calibri" w:hAnsi="Calibri" w:cs="Calibri"/>
          </w:rPr>
          <w:t>Qualifying Work Experience</w:t>
        </w:r>
      </w:hyperlink>
    </w:p>
    <w:p w14:paraId="3FC70167" w14:textId="77777777" w:rsidR="002A64C4" w:rsidRPr="002A64C4" w:rsidRDefault="002A64C4" w:rsidP="002A64C4">
      <w:pPr>
        <w:spacing w:after="160" w:line="259" w:lineRule="auto"/>
        <w:jc w:val="both"/>
        <w:rPr>
          <w:rFonts w:ascii="Calibri" w:eastAsia="Calibri" w:hAnsi="Calibri" w:cs="Calibri"/>
        </w:rPr>
      </w:pPr>
      <w:r w:rsidRPr="002A64C4">
        <w:rPr>
          <w:rFonts w:ascii="Calibri" w:eastAsia="Calibri" w:hAnsi="Calibri" w:cs="Calibri"/>
        </w:rPr>
        <w:t>·         meet the SRA’s </w:t>
      </w:r>
      <w:hyperlink r:id="rId24" w:tgtFrame="_blank" w:history="1">
        <w:r w:rsidRPr="002A64C4">
          <w:rPr>
            <w:rStyle w:val="Hyperlink"/>
            <w:rFonts w:ascii="Calibri" w:eastAsia="Calibri" w:hAnsi="Calibri" w:cs="Calibri"/>
          </w:rPr>
          <w:t>character and suitability</w:t>
        </w:r>
      </w:hyperlink>
      <w:r w:rsidRPr="002A64C4">
        <w:rPr>
          <w:rFonts w:ascii="Calibri" w:eastAsia="Calibri" w:hAnsi="Calibri" w:cs="Calibri"/>
        </w:rPr>
        <w:t> requirements</w:t>
      </w:r>
    </w:p>
    <w:p w14:paraId="508D98C5" w14:textId="5FCBDEC1" w:rsidR="002A64C4" w:rsidRPr="002A64C4" w:rsidRDefault="002A64C4" w:rsidP="00B87824">
      <w:pPr>
        <w:spacing w:after="160" w:line="259" w:lineRule="auto"/>
        <w:rPr>
          <w:rFonts w:ascii="Calibri" w:eastAsia="Calibri" w:hAnsi="Calibri" w:cs="Calibri"/>
        </w:rPr>
      </w:pPr>
      <w:r w:rsidRPr="002A64C4">
        <w:rPr>
          <w:rFonts w:ascii="Calibri" w:eastAsia="Calibri" w:hAnsi="Calibri" w:cs="Calibri"/>
        </w:rPr>
        <w:t>In terms of the SQE exams, students may want to complete an SQE1/2 preparation course with one of the </w:t>
      </w:r>
      <w:hyperlink r:id="rId25" w:tgtFrame="_blank" w:history="1">
        <w:r w:rsidRPr="002A64C4">
          <w:rPr>
            <w:rStyle w:val="Hyperlink"/>
            <w:rFonts w:ascii="Calibri" w:eastAsia="Calibri" w:hAnsi="Calibri" w:cs="Calibri"/>
          </w:rPr>
          <w:t>training providers</w:t>
        </w:r>
      </w:hyperlink>
      <w:r w:rsidRPr="002A64C4">
        <w:rPr>
          <w:rFonts w:ascii="Calibri" w:eastAsia="Calibri" w:hAnsi="Calibri" w:cs="Calibri"/>
        </w:rPr>
        <w:t>. For students who have not studied a law degree, they may also want to complete a </w:t>
      </w:r>
      <w:hyperlink r:id="rId26" w:tgtFrame="_blank" w:history="1">
        <w:r w:rsidRPr="002A64C4">
          <w:rPr>
            <w:rStyle w:val="Hyperlink"/>
            <w:rFonts w:ascii="Calibri" w:eastAsia="Calibri" w:hAnsi="Calibri" w:cs="Calibri"/>
          </w:rPr>
          <w:t>PGDL course</w:t>
        </w:r>
      </w:hyperlink>
      <w:r w:rsidRPr="002A64C4">
        <w:rPr>
          <w:rFonts w:ascii="Calibri" w:eastAsia="Calibri" w:hAnsi="Calibri" w:cs="Calibri"/>
        </w:rPr>
        <w:t> (aka law conversion course) however, under the SQE route, the PGDL course is not compulsory.</w:t>
      </w:r>
    </w:p>
    <w:p w14:paraId="60AA1627" w14:textId="77777777" w:rsidR="002A64C4" w:rsidRDefault="002A64C4" w:rsidP="0066096F">
      <w:pPr>
        <w:spacing w:after="160" w:line="259" w:lineRule="auto"/>
        <w:jc w:val="both"/>
        <w:rPr>
          <w:rFonts w:ascii="Calibri" w:eastAsia="Calibri" w:hAnsi="Calibri" w:cs="Calibri"/>
        </w:rPr>
      </w:pPr>
    </w:p>
    <w:p w14:paraId="0A8ED77B" w14:textId="77777777" w:rsidR="00D158F6" w:rsidRDefault="00D158F6" w:rsidP="0066096F">
      <w:pPr>
        <w:spacing w:after="160" w:line="259" w:lineRule="auto"/>
        <w:jc w:val="both"/>
        <w:rPr>
          <w:rFonts w:ascii="Calibri" w:eastAsia="Calibri" w:hAnsi="Calibri" w:cs="Calibri"/>
        </w:rPr>
      </w:pPr>
    </w:p>
    <w:p w14:paraId="0255AA9A" w14:textId="039DFCA3" w:rsidR="00FF3E4D" w:rsidRPr="00FF3E4D" w:rsidRDefault="00FF3E4D" w:rsidP="0066096F">
      <w:pPr>
        <w:spacing w:after="160"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Careers in Ideas </w:t>
      </w:r>
      <w:r>
        <w:rPr>
          <w:rFonts w:ascii="Calibri" w:eastAsia="Calibri" w:hAnsi="Calibri" w:cs="Calibri"/>
          <w:i/>
          <w:iCs/>
        </w:rPr>
        <w:t>Summer of IP</w:t>
      </w:r>
      <w:r>
        <w:rPr>
          <w:rFonts w:ascii="Calibri" w:eastAsia="Calibri" w:hAnsi="Calibri" w:cs="Calibri"/>
        </w:rPr>
        <w:t xml:space="preserve"> team</w:t>
      </w:r>
    </w:p>
    <w:sectPr w:rsidR="00FF3E4D" w:rsidRPr="00FF3E4D" w:rsidSect="006A0141">
      <w:headerReference w:type="default" r:id="rId27"/>
      <w:footerReference w:type="default" r:id="rId28"/>
      <w:footerReference w:type="first" r:id="rId29"/>
      <w:pgSz w:w="11906" w:h="16838"/>
      <w:pgMar w:top="1440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591E7" w14:textId="77777777" w:rsidR="00BF77F9" w:rsidRDefault="00BF77F9" w:rsidP="00B91976">
      <w:pPr>
        <w:spacing w:after="0" w:line="240" w:lineRule="auto"/>
      </w:pPr>
      <w:r>
        <w:separator/>
      </w:r>
    </w:p>
  </w:endnote>
  <w:endnote w:type="continuationSeparator" w:id="0">
    <w:p w14:paraId="75BD39A0" w14:textId="77777777" w:rsidR="00BF77F9" w:rsidRDefault="00BF77F9" w:rsidP="00B91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44814" w14:textId="77777777" w:rsidR="001E6A8F" w:rsidRPr="007F428A" w:rsidRDefault="001E6A8F" w:rsidP="001E6A8F">
    <w:pPr>
      <w:pStyle w:val="Footer"/>
      <w:rPr>
        <w:sz w:val="18"/>
        <w:szCs w:val="18"/>
      </w:rPr>
    </w:pPr>
  </w:p>
  <w:p w14:paraId="4D2DF291" w14:textId="77777777" w:rsidR="001E6A8F" w:rsidRPr="007F428A" w:rsidRDefault="001E6A8F" w:rsidP="001E6A8F">
    <w:pPr>
      <w:pStyle w:val="Footer"/>
      <w:rPr>
        <w:sz w:val="18"/>
        <w:szCs w:val="18"/>
      </w:rPr>
    </w:pPr>
  </w:p>
  <w:p w14:paraId="144E0FC5" w14:textId="707FB651" w:rsidR="007F428A" w:rsidRPr="001E6A8F" w:rsidRDefault="00475330" w:rsidP="00496594">
    <w:pPr>
      <w:pStyle w:val="Footer"/>
      <w:rPr>
        <w:noProof/>
        <w:sz w:val="18"/>
        <w:szCs w:val="18"/>
      </w:rPr>
    </w:pPr>
    <w:r w:rsidRPr="001E6A8F">
      <w:rPr>
        <w:iCs/>
        <w:sz w:val="18"/>
        <w:szCs w:val="18"/>
      </w:rPr>
      <w:t>Careers in Ideas</w:t>
    </w:r>
    <w:r>
      <w:rPr>
        <w:iCs/>
        <w:sz w:val="18"/>
        <w:szCs w:val="18"/>
      </w:rPr>
      <w:t xml:space="preserve"> </w:t>
    </w:r>
    <w:r>
      <w:rPr>
        <w:i/>
        <w:sz w:val="18"/>
        <w:szCs w:val="18"/>
      </w:rPr>
      <w:t>Summer of IP</w:t>
    </w:r>
    <w:r>
      <w:rPr>
        <w:iCs/>
        <w:sz w:val="18"/>
        <w:szCs w:val="18"/>
      </w:rPr>
      <w:t xml:space="preserve">: </w:t>
    </w:r>
    <w:r>
      <w:rPr>
        <w:iCs/>
        <w:sz w:val="18"/>
        <w:szCs w:val="18"/>
      </w:rPr>
      <w:br/>
      <w:t>Follow-up to 10 July webinar on routes to legal qualification 12.7</w:t>
    </w:r>
    <w:r>
      <w:rPr>
        <w:sz w:val="18"/>
        <w:szCs w:val="18"/>
      </w:rPr>
      <w:t>.23</w:t>
    </w:r>
    <w:r w:rsidR="00926B1D">
      <w:rPr>
        <w:sz w:val="18"/>
        <w:szCs w:val="18"/>
      </w:rPr>
      <w:tab/>
    </w:r>
    <w:r w:rsidR="00926B1D" w:rsidRPr="007F428A">
      <w:rPr>
        <w:sz w:val="18"/>
        <w:szCs w:val="18"/>
      </w:rPr>
      <w:fldChar w:fldCharType="begin"/>
    </w:r>
    <w:r w:rsidR="00926B1D" w:rsidRPr="007F428A">
      <w:rPr>
        <w:sz w:val="18"/>
        <w:szCs w:val="18"/>
      </w:rPr>
      <w:instrText xml:space="preserve"> PAGE   \* MERGEFORMAT </w:instrText>
    </w:r>
    <w:r w:rsidR="00926B1D" w:rsidRPr="007F428A">
      <w:rPr>
        <w:sz w:val="18"/>
        <w:szCs w:val="18"/>
      </w:rPr>
      <w:fldChar w:fldCharType="separate"/>
    </w:r>
    <w:r w:rsidR="00926B1D">
      <w:rPr>
        <w:sz w:val="18"/>
        <w:szCs w:val="18"/>
      </w:rPr>
      <w:t>1</w:t>
    </w:r>
    <w:r w:rsidR="00926B1D" w:rsidRPr="007F428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EBD7C" w14:textId="77777777" w:rsidR="007F428A" w:rsidRPr="007F428A" w:rsidRDefault="007F428A">
    <w:pPr>
      <w:pStyle w:val="Footer"/>
      <w:rPr>
        <w:sz w:val="18"/>
        <w:szCs w:val="18"/>
      </w:rPr>
    </w:pPr>
  </w:p>
  <w:p w14:paraId="52281C4E" w14:textId="77777777" w:rsidR="007F428A" w:rsidRPr="007F428A" w:rsidRDefault="007F428A">
    <w:pPr>
      <w:pStyle w:val="Footer"/>
      <w:rPr>
        <w:sz w:val="18"/>
        <w:szCs w:val="18"/>
      </w:rPr>
    </w:pPr>
  </w:p>
  <w:p w14:paraId="7E810A91" w14:textId="26C6AF77" w:rsidR="007F428A" w:rsidRPr="007F428A" w:rsidRDefault="001E6A8F" w:rsidP="001E6A8F">
    <w:pPr>
      <w:pStyle w:val="Footer"/>
      <w:rPr>
        <w:noProof/>
        <w:sz w:val="18"/>
        <w:szCs w:val="18"/>
      </w:rPr>
    </w:pPr>
    <w:r w:rsidRPr="001E6A8F">
      <w:rPr>
        <w:iCs/>
        <w:sz w:val="18"/>
        <w:szCs w:val="18"/>
      </w:rPr>
      <w:t>Careers in Ideas</w:t>
    </w:r>
    <w:r w:rsidR="00496594">
      <w:rPr>
        <w:iCs/>
        <w:sz w:val="18"/>
        <w:szCs w:val="18"/>
      </w:rPr>
      <w:t xml:space="preserve"> </w:t>
    </w:r>
    <w:r w:rsidR="00496594">
      <w:rPr>
        <w:i/>
        <w:sz w:val="18"/>
        <w:szCs w:val="18"/>
      </w:rPr>
      <w:t>Summer of IP</w:t>
    </w:r>
    <w:r w:rsidR="00D5072B">
      <w:rPr>
        <w:iCs/>
        <w:sz w:val="18"/>
        <w:szCs w:val="18"/>
      </w:rPr>
      <w:t xml:space="preserve">: </w:t>
    </w:r>
    <w:r w:rsidR="006E2498">
      <w:rPr>
        <w:iCs/>
        <w:sz w:val="18"/>
        <w:szCs w:val="18"/>
      </w:rPr>
      <w:br/>
    </w:r>
    <w:r w:rsidR="007E7732">
      <w:rPr>
        <w:iCs/>
        <w:sz w:val="18"/>
        <w:szCs w:val="18"/>
      </w:rPr>
      <w:t>Follow-up to 10 July webinar on routes to legal qualification 12.7</w:t>
    </w:r>
    <w:r w:rsidR="00496594">
      <w:rPr>
        <w:sz w:val="18"/>
        <w:szCs w:val="18"/>
      </w:rPr>
      <w:t>.23</w:t>
    </w:r>
    <w:r w:rsidR="008A7493">
      <w:rPr>
        <w:sz w:val="18"/>
        <w:szCs w:val="18"/>
      </w:rPr>
      <w:tab/>
    </w:r>
    <w:r w:rsidR="007F428A" w:rsidRPr="007F428A">
      <w:rPr>
        <w:sz w:val="18"/>
        <w:szCs w:val="18"/>
      </w:rPr>
      <w:fldChar w:fldCharType="begin"/>
    </w:r>
    <w:r w:rsidR="007F428A" w:rsidRPr="007F428A">
      <w:rPr>
        <w:sz w:val="18"/>
        <w:szCs w:val="18"/>
      </w:rPr>
      <w:instrText xml:space="preserve"> PAGE   \* MERGEFORMAT </w:instrText>
    </w:r>
    <w:r w:rsidR="007F428A" w:rsidRPr="007F428A">
      <w:rPr>
        <w:sz w:val="18"/>
        <w:szCs w:val="18"/>
      </w:rPr>
      <w:fldChar w:fldCharType="separate"/>
    </w:r>
    <w:r w:rsidR="0081667F">
      <w:rPr>
        <w:noProof/>
        <w:sz w:val="18"/>
        <w:szCs w:val="18"/>
      </w:rPr>
      <w:t>1</w:t>
    </w:r>
    <w:r w:rsidR="007F428A" w:rsidRPr="007F428A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0268A" w14:textId="77777777" w:rsidR="00BF77F9" w:rsidRDefault="00BF77F9" w:rsidP="00B91976">
      <w:pPr>
        <w:spacing w:after="0" w:line="240" w:lineRule="auto"/>
      </w:pPr>
      <w:r>
        <w:separator/>
      </w:r>
    </w:p>
  </w:footnote>
  <w:footnote w:type="continuationSeparator" w:id="0">
    <w:p w14:paraId="36D1EE70" w14:textId="77777777" w:rsidR="00BF77F9" w:rsidRDefault="00BF77F9" w:rsidP="00B91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1B33E" w14:textId="78215C63" w:rsidR="00F04D87" w:rsidRDefault="008A7493" w:rsidP="00F04D87">
    <w:pPr>
      <w:pStyle w:val="Header"/>
      <w:jc w:val="right"/>
    </w:pPr>
    <w:r>
      <w:rPr>
        <w:noProof/>
        <w:lang w:eastAsia="en-GB"/>
      </w:rPr>
      <w:drawing>
        <wp:inline distT="0" distB="0" distL="0" distR="0" wp14:anchorId="32E24192" wp14:editId="3385E04A">
          <wp:extent cx="583190" cy="684273"/>
          <wp:effectExtent l="0" t="0" r="7620" b="1905"/>
          <wp:docPr id="2" name="Picture 2" descr="C:\Users\Paul\Downloads\CinI tr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\Downloads\CinI tre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90" cy="684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4D87">
      <w:rPr>
        <w:noProof/>
        <w:lang w:eastAsia="en-GB"/>
      </w:rPr>
      <w:drawing>
        <wp:inline distT="0" distB="0" distL="0" distR="0" wp14:anchorId="3534C4E2" wp14:editId="4471E619">
          <wp:extent cx="931247" cy="6858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8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32" cy="68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065505" w14:textId="77777777" w:rsidR="00F04D87" w:rsidRDefault="00F04D87" w:rsidP="00F04D87">
    <w:pPr>
      <w:pStyle w:val="Header"/>
      <w:jc w:val="right"/>
    </w:pPr>
  </w:p>
  <w:p w14:paraId="33F898A1" w14:textId="77777777" w:rsidR="00F04D87" w:rsidRDefault="00F04D87" w:rsidP="00F04D8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91F1B"/>
    <w:multiLevelType w:val="hybridMultilevel"/>
    <w:tmpl w:val="9C5E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4519F"/>
    <w:multiLevelType w:val="hybridMultilevel"/>
    <w:tmpl w:val="F3EE7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36762"/>
    <w:multiLevelType w:val="hybridMultilevel"/>
    <w:tmpl w:val="92506E2A"/>
    <w:lvl w:ilvl="0" w:tplc="E2600F0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506C0"/>
    <w:multiLevelType w:val="hybridMultilevel"/>
    <w:tmpl w:val="4E86C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D7763"/>
    <w:multiLevelType w:val="hybridMultilevel"/>
    <w:tmpl w:val="78F0FBD0"/>
    <w:lvl w:ilvl="0" w:tplc="428674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B31E4"/>
    <w:multiLevelType w:val="multilevel"/>
    <w:tmpl w:val="82102E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F94F3D"/>
    <w:multiLevelType w:val="hybridMultilevel"/>
    <w:tmpl w:val="4C4684D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0181D7C"/>
    <w:multiLevelType w:val="hybridMultilevel"/>
    <w:tmpl w:val="9E325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64206D"/>
    <w:multiLevelType w:val="multilevel"/>
    <w:tmpl w:val="56AA4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6916D7"/>
    <w:multiLevelType w:val="hybridMultilevel"/>
    <w:tmpl w:val="8AEE4DD2"/>
    <w:lvl w:ilvl="0" w:tplc="DFEAA16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123436">
    <w:abstractNumId w:val="7"/>
  </w:num>
  <w:num w:numId="2" w16cid:durableId="2104715174">
    <w:abstractNumId w:val="6"/>
  </w:num>
  <w:num w:numId="3" w16cid:durableId="1060783012">
    <w:abstractNumId w:val="2"/>
  </w:num>
  <w:num w:numId="4" w16cid:durableId="547842004">
    <w:abstractNumId w:val="0"/>
  </w:num>
  <w:num w:numId="5" w16cid:durableId="676999451">
    <w:abstractNumId w:val="4"/>
  </w:num>
  <w:num w:numId="6" w16cid:durableId="989136838">
    <w:abstractNumId w:val="9"/>
  </w:num>
  <w:num w:numId="7" w16cid:durableId="563761541">
    <w:abstractNumId w:val="3"/>
  </w:num>
  <w:num w:numId="8" w16cid:durableId="691688693">
    <w:abstractNumId w:val="8"/>
  </w:num>
  <w:num w:numId="9" w16cid:durableId="2087604787">
    <w:abstractNumId w:val="5"/>
  </w:num>
  <w:num w:numId="10" w16cid:durableId="132227601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AB8"/>
    <w:rsid w:val="00000DEB"/>
    <w:rsid w:val="00001494"/>
    <w:rsid w:val="00004EA1"/>
    <w:rsid w:val="000079FE"/>
    <w:rsid w:val="000108FE"/>
    <w:rsid w:val="00012AB0"/>
    <w:rsid w:val="00016653"/>
    <w:rsid w:val="00016F5C"/>
    <w:rsid w:val="00017AD7"/>
    <w:rsid w:val="00020D65"/>
    <w:rsid w:val="000214A9"/>
    <w:rsid w:val="00027C47"/>
    <w:rsid w:val="00041D32"/>
    <w:rsid w:val="00042333"/>
    <w:rsid w:val="00042567"/>
    <w:rsid w:val="000427FC"/>
    <w:rsid w:val="00046F2E"/>
    <w:rsid w:val="00053CE6"/>
    <w:rsid w:val="0005484A"/>
    <w:rsid w:val="00055AB6"/>
    <w:rsid w:val="000571E8"/>
    <w:rsid w:val="000578E8"/>
    <w:rsid w:val="00064796"/>
    <w:rsid w:val="00064A6D"/>
    <w:rsid w:val="000654ED"/>
    <w:rsid w:val="00066E0F"/>
    <w:rsid w:val="00067C9C"/>
    <w:rsid w:val="00070362"/>
    <w:rsid w:val="00070BC0"/>
    <w:rsid w:val="00077E93"/>
    <w:rsid w:val="000812A7"/>
    <w:rsid w:val="00081F50"/>
    <w:rsid w:val="00083631"/>
    <w:rsid w:val="000848B9"/>
    <w:rsid w:val="00084B62"/>
    <w:rsid w:val="00086895"/>
    <w:rsid w:val="00087658"/>
    <w:rsid w:val="0009156B"/>
    <w:rsid w:val="000940EC"/>
    <w:rsid w:val="00094CBA"/>
    <w:rsid w:val="000973BD"/>
    <w:rsid w:val="000A2665"/>
    <w:rsid w:val="000A4B83"/>
    <w:rsid w:val="000B1935"/>
    <w:rsid w:val="000B2A9E"/>
    <w:rsid w:val="000B503F"/>
    <w:rsid w:val="000B521F"/>
    <w:rsid w:val="000B7280"/>
    <w:rsid w:val="000C10AD"/>
    <w:rsid w:val="000C1BB2"/>
    <w:rsid w:val="000C403B"/>
    <w:rsid w:val="000C44F9"/>
    <w:rsid w:val="000C6417"/>
    <w:rsid w:val="000C69E6"/>
    <w:rsid w:val="000C6B01"/>
    <w:rsid w:val="000C761F"/>
    <w:rsid w:val="000D227C"/>
    <w:rsid w:val="000D34CB"/>
    <w:rsid w:val="000D75A6"/>
    <w:rsid w:val="000E0D48"/>
    <w:rsid w:val="000E2491"/>
    <w:rsid w:val="000E3922"/>
    <w:rsid w:val="000E7896"/>
    <w:rsid w:val="000F2EA0"/>
    <w:rsid w:val="000F3E27"/>
    <w:rsid w:val="000F66D0"/>
    <w:rsid w:val="001007E5"/>
    <w:rsid w:val="00103544"/>
    <w:rsid w:val="00106A90"/>
    <w:rsid w:val="0011292C"/>
    <w:rsid w:val="001173C4"/>
    <w:rsid w:val="001205D0"/>
    <w:rsid w:val="0012424F"/>
    <w:rsid w:val="001260FC"/>
    <w:rsid w:val="00127258"/>
    <w:rsid w:val="00132348"/>
    <w:rsid w:val="0013638A"/>
    <w:rsid w:val="00137F6D"/>
    <w:rsid w:val="0014307C"/>
    <w:rsid w:val="00143A33"/>
    <w:rsid w:val="001446D3"/>
    <w:rsid w:val="001471A2"/>
    <w:rsid w:val="00150529"/>
    <w:rsid w:val="0015232E"/>
    <w:rsid w:val="001527BE"/>
    <w:rsid w:val="00152935"/>
    <w:rsid w:val="00152FE1"/>
    <w:rsid w:val="00155D4F"/>
    <w:rsid w:val="00156ABD"/>
    <w:rsid w:val="001616B2"/>
    <w:rsid w:val="00162B92"/>
    <w:rsid w:val="001631AC"/>
    <w:rsid w:val="001638F5"/>
    <w:rsid w:val="00163A91"/>
    <w:rsid w:val="001642B0"/>
    <w:rsid w:val="00164C12"/>
    <w:rsid w:val="00166895"/>
    <w:rsid w:val="00167359"/>
    <w:rsid w:val="00167CD0"/>
    <w:rsid w:val="00174C10"/>
    <w:rsid w:val="001756E1"/>
    <w:rsid w:val="00176BD0"/>
    <w:rsid w:val="00182747"/>
    <w:rsid w:val="00182E7D"/>
    <w:rsid w:val="00183499"/>
    <w:rsid w:val="00187790"/>
    <w:rsid w:val="00192E05"/>
    <w:rsid w:val="001A11B3"/>
    <w:rsid w:val="001A230E"/>
    <w:rsid w:val="001A65EE"/>
    <w:rsid w:val="001A688A"/>
    <w:rsid w:val="001A7125"/>
    <w:rsid w:val="001A7AA7"/>
    <w:rsid w:val="001B11EF"/>
    <w:rsid w:val="001B1850"/>
    <w:rsid w:val="001B468F"/>
    <w:rsid w:val="001B4F8A"/>
    <w:rsid w:val="001C00DC"/>
    <w:rsid w:val="001C3237"/>
    <w:rsid w:val="001C3947"/>
    <w:rsid w:val="001C3997"/>
    <w:rsid w:val="001C3CBE"/>
    <w:rsid w:val="001C4065"/>
    <w:rsid w:val="001C6698"/>
    <w:rsid w:val="001D277B"/>
    <w:rsid w:val="001D37E0"/>
    <w:rsid w:val="001D458F"/>
    <w:rsid w:val="001D50FB"/>
    <w:rsid w:val="001D6387"/>
    <w:rsid w:val="001E2F16"/>
    <w:rsid w:val="001E6A8F"/>
    <w:rsid w:val="001E6AAA"/>
    <w:rsid w:val="001F0051"/>
    <w:rsid w:val="001F0219"/>
    <w:rsid w:val="001F0266"/>
    <w:rsid w:val="001F13B7"/>
    <w:rsid w:val="001F3571"/>
    <w:rsid w:val="001F5F28"/>
    <w:rsid w:val="0020006A"/>
    <w:rsid w:val="002004A2"/>
    <w:rsid w:val="00202E83"/>
    <w:rsid w:val="00210210"/>
    <w:rsid w:val="00211ED3"/>
    <w:rsid w:val="00215FB2"/>
    <w:rsid w:val="00216828"/>
    <w:rsid w:val="00217D67"/>
    <w:rsid w:val="00220982"/>
    <w:rsid w:val="00220D83"/>
    <w:rsid w:val="002220F1"/>
    <w:rsid w:val="00223967"/>
    <w:rsid w:val="002253C8"/>
    <w:rsid w:val="00226E41"/>
    <w:rsid w:val="0023512D"/>
    <w:rsid w:val="0023694A"/>
    <w:rsid w:val="00237AD5"/>
    <w:rsid w:val="00240813"/>
    <w:rsid w:val="00241A13"/>
    <w:rsid w:val="00241FDB"/>
    <w:rsid w:val="00244EF6"/>
    <w:rsid w:val="002450C4"/>
    <w:rsid w:val="00246C04"/>
    <w:rsid w:val="00247D11"/>
    <w:rsid w:val="00255FAE"/>
    <w:rsid w:val="00256363"/>
    <w:rsid w:val="00256B1C"/>
    <w:rsid w:val="00256EE7"/>
    <w:rsid w:val="0026162B"/>
    <w:rsid w:val="00261715"/>
    <w:rsid w:val="00263B9D"/>
    <w:rsid w:val="00267535"/>
    <w:rsid w:val="002712BA"/>
    <w:rsid w:val="002719E0"/>
    <w:rsid w:val="0027435F"/>
    <w:rsid w:val="00274F4C"/>
    <w:rsid w:val="002756B2"/>
    <w:rsid w:val="00276C87"/>
    <w:rsid w:val="00282462"/>
    <w:rsid w:val="00282581"/>
    <w:rsid w:val="00283718"/>
    <w:rsid w:val="00285ADF"/>
    <w:rsid w:val="00291653"/>
    <w:rsid w:val="00292A9F"/>
    <w:rsid w:val="00295753"/>
    <w:rsid w:val="002A20AA"/>
    <w:rsid w:val="002A56CE"/>
    <w:rsid w:val="002A64C4"/>
    <w:rsid w:val="002B1950"/>
    <w:rsid w:val="002B47CC"/>
    <w:rsid w:val="002B638D"/>
    <w:rsid w:val="002C1D91"/>
    <w:rsid w:val="002C3CAD"/>
    <w:rsid w:val="002C4FB2"/>
    <w:rsid w:val="002C7373"/>
    <w:rsid w:val="002C79AA"/>
    <w:rsid w:val="002D14C2"/>
    <w:rsid w:val="002D25A4"/>
    <w:rsid w:val="002D31D9"/>
    <w:rsid w:val="002D5F4A"/>
    <w:rsid w:val="002E6ADA"/>
    <w:rsid w:val="002E704F"/>
    <w:rsid w:val="002F24F7"/>
    <w:rsid w:val="002F7DCE"/>
    <w:rsid w:val="002F7EE3"/>
    <w:rsid w:val="003010B5"/>
    <w:rsid w:val="00302061"/>
    <w:rsid w:val="00302617"/>
    <w:rsid w:val="00304105"/>
    <w:rsid w:val="003100E9"/>
    <w:rsid w:val="00311531"/>
    <w:rsid w:val="00311C7E"/>
    <w:rsid w:val="003131AB"/>
    <w:rsid w:val="00314378"/>
    <w:rsid w:val="003147F3"/>
    <w:rsid w:val="0032170C"/>
    <w:rsid w:val="003234BD"/>
    <w:rsid w:val="00324E0E"/>
    <w:rsid w:val="003313C0"/>
    <w:rsid w:val="00333B3F"/>
    <w:rsid w:val="00334087"/>
    <w:rsid w:val="00334EE5"/>
    <w:rsid w:val="0034187F"/>
    <w:rsid w:val="0034264C"/>
    <w:rsid w:val="00342742"/>
    <w:rsid w:val="00343667"/>
    <w:rsid w:val="00353338"/>
    <w:rsid w:val="003538AF"/>
    <w:rsid w:val="00353F72"/>
    <w:rsid w:val="0035469F"/>
    <w:rsid w:val="00355882"/>
    <w:rsid w:val="00357660"/>
    <w:rsid w:val="00360C7D"/>
    <w:rsid w:val="0036188D"/>
    <w:rsid w:val="00362BA0"/>
    <w:rsid w:val="00367073"/>
    <w:rsid w:val="00373446"/>
    <w:rsid w:val="0037355D"/>
    <w:rsid w:val="003736A9"/>
    <w:rsid w:val="00374686"/>
    <w:rsid w:val="0037491E"/>
    <w:rsid w:val="00374D94"/>
    <w:rsid w:val="00376094"/>
    <w:rsid w:val="003822D8"/>
    <w:rsid w:val="003828D3"/>
    <w:rsid w:val="00383003"/>
    <w:rsid w:val="003856F9"/>
    <w:rsid w:val="003866DA"/>
    <w:rsid w:val="0039549C"/>
    <w:rsid w:val="003A398B"/>
    <w:rsid w:val="003A464E"/>
    <w:rsid w:val="003A49B2"/>
    <w:rsid w:val="003A61DB"/>
    <w:rsid w:val="003B3547"/>
    <w:rsid w:val="003B3674"/>
    <w:rsid w:val="003C0485"/>
    <w:rsid w:val="003C0F1D"/>
    <w:rsid w:val="003C2748"/>
    <w:rsid w:val="003C29A4"/>
    <w:rsid w:val="003C2BC4"/>
    <w:rsid w:val="003C5418"/>
    <w:rsid w:val="003C5D69"/>
    <w:rsid w:val="003D1279"/>
    <w:rsid w:val="003D1FBB"/>
    <w:rsid w:val="003D2283"/>
    <w:rsid w:val="003E2500"/>
    <w:rsid w:val="003E3B1C"/>
    <w:rsid w:val="003E47E6"/>
    <w:rsid w:val="003E4F4C"/>
    <w:rsid w:val="003E7DF1"/>
    <w:rsid w:val="003F0747"/>
    <w:rsid w:val="003F4208"/>
    <w:rsid w:val="003F7E9A"/>
    <w:rsid w:val="00402670"/>
    <w:rsid w:val="00405E03"/>
    <w:rsid w:val="004068E0"/>
    <w:rsid w:val="00413DF1"/>
    <w:rsid w:val="004162FF"/>
    <w:rsid w:val="00422024"/>
    <w:rsid w:val="004311C9"/>
    <w:rsid w:val="00434217"/>
    <w:rsid w:val="00441D01"/>
    <w:rsid w:val="00441DA3"/>
    <w:rsid w:val="0044312B"/>
    <w:rsid w:val="00443BDD"/>
    <w:rsid w:val="00444168"/>
    <w:rsid w:val="00446FD6"/>
    <w:rsid w:val="004527FC"/>
    <w:rsid w:val="004532A7"/>
    <w:rsid w:val="00453497"/>
    <w:rsid w:val="0045447E"/>
    <w:rsid w:val="004610BD"/>
    <w:rsid w:val="00462C98"/>
    <w:rsid w:val="00464EC6"/>
    <w:rsid w:val="00465822"/>
    <w:rsid w:val="00467510"/>
    <w:rsid w:val="00467BD4"/>
    <w:rsid w:val="00467EED"/>
    <w:rsid w:val="004729DD"/>
    <w:rsid w:val="0047442D"/>
    <w:rsid w:val="00475330"/>
    <w:rsid w:val="00476C63"/>
    <w:rsid w:val="0047779F"/>
    <w:rsid w:val="00480587"/>
    <w:rsid w:val="004828B5"/>
    <w:rsid w:val="00483E3F"/>
    <w:rsid w:val="004847FD"/>
    <w:rsid w:val="00486F7C"/>
    <w:rsid w:val="00494E91"/>
    <w:rsid w:val="00496594"/>
    <w:rsid w:val="00496953"/>
    <w:rsid w:val="00497A46"/>
    <w:rsid w:val="004A038A"/>
    <w:rsid w:val="004A0E0C"/>
    <w:rsid w:val="004A159F"/>
    <w:rsid w:val="004A3DCE"/>
    <w:rsid w:val="004A5BD7"/>
    <w:rsid w:val="004A5F25"/>
    <w:rsid w:val="004A60A4"/>
    <w:rsid w:val="004B125A"/>
    <w:rsid w:val="004B1B13"/>
    <w:rsid w:val="004B5763"/>
    <w:rsid w:val="004B640F"/>
    <w:rsid w:val="004C32F5"/>
    <w:rsid w:val="004C71D7"/>
    <w:rsid w:val="004C7CD0"/>
    <w:rsid w:val="004D076D"/>
    <w:rsid w:val="004D2358"/>
    <w:rsid w:val="004D451D"/>
    <w:rsid w:val="004D61FA"/>
    <w:rsid w:val="004D7A2A"/>
    <w:rsid w:val="004E00B3"/>
    <w:rsid w:val="004E0CEF"/>
    <w:rsid w:val="004E14A8"/>
    <w:rsid w:val="004E1748"/>
    <w:rsid w:val="004E5080"/>
    <w:rsid w:val="004E6658"/>
    <w:rsid w:val="004E71AE"/>
    <w:rsid w:val="004E7809"/>
    <w:rsid w:val="004F0878"/>
    <w:rsid w:val="004F3EE8"/>
    <w:rsid w:val="004F5ABA"/>
    <w:rsid w:val="004F619C"/>
    <w:rsid w:val="0050067B"/>
    <w:rsid w:val="00500B85"/>
    <w:rsid w:val="00502CB2"/>
    <w:rsid w:val="0050388F"/>
    <w:rsid w:val="00510603"/>
    <w:rsid w:val="00511386"/>
    <w:rsid w:val="00511B78"/>
    <w:rsid w:val="00512065"/>
    <w:rsid w:val="00513A4B"/>
    <w:rsid w:val="00517099"/>
    <w:rsid w:val="00517304"/>
    <w:rsid w:val="005249F2"/>
    <w:rsid w:val="0052623B"/>
    <w:rsid w:val="00526785"/>
    <w:rsid w:val="00530053"/>
    <w:rsid w:val="00531B21"/>
    <w:rsid w:val="00532CBE"/>
    <w:rsid w:val="00533028"/>
    <w:rsid w:val="0053397E"/>
    <w:rsid w:val="005368E7"/>
    <w:rsid w:val="00537D15"/>
    <w:rsid w:val="0054000D"/>
    <w:rsid w:val="00540C82"/>
    <w:rsid w:val="00541C73"/>
    <w:rsid w:val="00541E2E"/>
    <w:rsid w:val="005437D0"/>
    <w:rsid w:val="0054719F"/>
    <w:rsid w:val="005503F3"/>
    <w:rsid w:val="005546F7"/>
    <w:rsid w:val="00555A67"/>
    <w:rsid w:val="0055642E"/>
    <w:rsid w:val="005604CF"/>
    <w:rsid w:val="005636B3"/>
    <w:rsid w:val="00581C53"/>
    <w:rsid w:val="00581C8E"/>
    <w:rsid w:val="00584F68"/>
    <w:rsid w:val="00584FFB"/>
    <w:rsid w:val="00585A42"/>
    <w:rsid w:val="00586D19"/>
    <w:rsid w:val="00587B17"/>
    <w:rsid w:val="00587F52"/>
    <w:rsid w:val="0059046A"/>
    <w:rsid w:val="00590AF1"/>
    <w:rsid w:val="00593973"/>
    <w:rsid w:val="00593A0C"/>
    <w:rsid w:val="0059780D"/>
    <w:rsid w:val="00597FCA"/>
    <w:rsid w:val="005A1BDA"/>
    <w:rsid w:val="005B0BF0"/>
    <w:rsid w:val="005B2AF9"/>
    <w:rsid w:val="005B2D24"/>
    <w:rsid w:val="005B6000"/>
    <w:rsid w:val="005C0AB0"/>
    <w:rsid w:val="005C1BE7"/>
    <w:rsid w:val="005C36E7"/>
    <w:rsid w:val="005C7213"/>
    <w:rsid w:val="005D0ECC"/>
    <w:rsid w:val="005D2CA1"/>
    <w:rsid w:val="005D3752"/>
    <w:rsid w:val="005D7550"/>
    <w:rsid w:val="005E347B"/>
    <w:rsid w:val="005E5274"/>
    <w:rsid w:val="005E5DDC"/>
    <w:rsid w:val="005F6EB5"/>
    <w:rsid w:val="005F7627"/>
    <w:rsid w:val="005F7D16"/>
    <w:rsid w:val="00600874"/>
    <w:rsid w:val="00601143"/>
    <w:rsid w:val="00601EE4"/>
    <w:rsid w:val="00606FF8"/>
    <w:rsid w:val="006139A4"/>
    <w:rsid w:val="00615FEC"/>
    <w:rsid w:val="00627BB7"/>
    <w:rsid w:val="00630842"/>
    <w:rsid w:val="00632455"/>
    <w:rsid w:val="006326D4"/>
    <w:rsid w:val="0063445A"/>
    <w:rsid w:val="00634A33"/>
    <w:rsid w:val="006363C9"/>
    <w:rsid w:val="00641B8D"/>
    <w:rsid w:val="0064286A"/>
    <w:rsid w:val="0064614B"/>
    <w:rsid w:val="006503D8"/>
    <w:rsid w:val="00650866"/>
    <w:rsid w:val="00653F38"/>
    <w:rsid w:val="0065580D"/>
    <w:rsid w:val="006567EA"/>
    <w:rsid w:val="006577FF"/>
    <w:rsid w:val="00657F93"/>
    <w:rsid w:val="00660877"/>
    <w:rsid w:val="0066096F"/>
    <w:rsid w:val="00660D85"/>
    <w:rsid w:val="00661022"/>
    <w:rsid w:val="006644AD"/>
    <w:rsid w:val="00670CC6"/>
    <w:rsid w:val="00670F2D"/>
    <w:rsid w:val="0067347C"/>
    <w:rsid w:val="006756B7"/>
    <w:rsid w:val="0067661F"/>
    <w:rsid w:val="0067664C"/>
    <w:rsid w:val="00680EAD"/>
    <w:rsid w:val="006831EF"/>
    <w:rsid w:val="00684125"/>
    <w:rsid w:val="006847A3"/>
    <w:rsid w:val="006904C6"/>
    <w:rsid w:val="00690E83"/>
    <w:rsid w:val="0069128F"/>
    <w:rsid w:val="00693C9D"/>
    <w:rsid w:val="00697D22"/>
    <w:rsid w:val="006A0141"/>
    <w:rsid w:val="006A5725"/>
    <w:rsid w:val="006A66D9"/>
    <w:rsid w:val="006A7EE6"/>
    <w:rsid w:val="006B07F9"/>
    <w:rsid w:val="006B4EC2"/>
    <w:rsid w:val="006B54D6"/>
    <w:rsid w:val="006C0424"/>
    <w:rsid w:val="006C074C"/>
    <w:rsid w:val="006C0EBA"/>
    <w:rsid w:val="006C21CB"/>
    <w:rsid w:val="006C6D19"/>
    <w:rsid w:val="006C6DF6"/>
    <w:rsid w:val="006D2952"/>
    <w:rsid w:val="006D48EE"/>
    <w:rsid w:val="006E0AD0"/>
    <w:rsid w:val="006E1BBE"/>
    <w:rsid w:val="006E2498"/>
    <w:rsid w:val="006E2588"/>
    <w:rsid w:val="006E2653"/>
    <w:rsid w:val="006E3FAF"/>
    <w:rsid w:val="006E630B"/>
    <w:rsid w:val="006E7337"/>
    <w:rsid w:val="006F1661"/>
    <w:rsid w:val="006F46B7"/>
    <w:rsid w:val="006F4F8A"/>
    <w:rsid w:val="006F5DE6"/>
    <w:rsid w:val="006F7A56"/>
    <w:rsid w:val="006F7B55"/>
    <w:rsid w:val="00703B40"/>
    <w:rsid w:val="00705574"/>
    <w:rsid w:val="00707BD8"/>
    <w:rsid w:val="00715330"/>
    <w:rsid w:val="0071562F"/>
    <w:rsid w:val="0072257C"/>
    <w:rsid w:val="007230E7"/>
    <w:rsid w:val="0072579D"/>
    <w:rsid w:val="00727DA6"/>
    <w:rsid w:val="00731983"/>
    <w:rsid w:val="007339CF"/>
    <w:rsid w:val="00734150"/>
    <w:rsid w:val="0073559D"/>
    <w:rsid w:val="0073626E"/>
    <w:rsid w:val="00737438"/>
    <w:rsid w:val="007376CC"/>
    <w:rsid w:val="007408C0"/>
    <w:rsid w:val="007427C3"/>
    <w:rsid w:val="0074533D"/>
    <w:rsid w:val="00745E6B"/>
    <w:rsid w:val="007502E1"/>
    <w:rsid w:val="007503E7"/>
    <w:rsid w:val="00750687"/>
    <w:rsid w:val="00750EFB"/>
    <w:rsid w:val="007522FF"/>
    <w:rsid w:val="007536F6"/>
    <w:rsid w:val="00753F3F"/>
    <w:rsid w:val="0076133C"/>
    <w:rsid w:val="007619D9"/>
    <w:rsid w:val="0076227C"/>
    <w:rsid w:val="00763013"/>
    <w:rsid w:val="007635EB"/>
    <w:rsid w:val="007653F9"/>
    <w:rsid w:val="0077042C"/>
    <w:rsid w:val="00771D02"/>
    <w:rsid w:val="007725DB"/>
    <w:rsid w:val="00774D14"/>
    <w:rsid w:val="00780211"/>
    <w:rsid w:val="007805AD"/>
    <w:rsid w:val="00781CBD"/>
    <w:rsid w:val="007820F4"/>
    <w:rsid w:val="007833D2"/>
    <w:rsid w:val="00784086"/>
    <w:rsid w:val="00787CB4"/>
    <w:rsid w:val="00790BEB"/>
    <w:rsid w:val="00791FAE"/>
    <w:rsid w:val="00793EE3"/>
    <w:rsid w:val="00795253"/>
    <w:rsid w:val="00795E61"/>
    <w:rsid w:val="007A02A0"/>
    <w:rsid w:val="007A0D25"/>
    <w:rsid w:val="007A4010"/>
    <w:rsid w:val="007A4ADC"/>
    <w:rsid w:val="007A54F6"/>
    <w:rsid w:val="007A7A06"/>
    <w:rsid w:val="007B1CD9"/>
    <w:rsid w:val="007B37F6"/>
    <w:rsid w:val="007C2064"/>
    <w:rsid w:val="007C273D"/>
    <w:rsid w:val="007C2EAC"/>
    <w:rsid w:val="007C3EB3"/>
    <w:rsid w:val="007C3EE8"/>
    <w:rsid w:val="007C5CCE"/>
    <w:rsid w:val="007C5D02"/>
    <w:rsid w:val="007C6CBC"/>
    <w:rsid w:val="007C7871"/>
    <w:rsid w:val="007D1FD2"/>
    <w:rsid w:val="007D4C23"/>
    <w:rsid w:val="007E12E3"/>
    <w:rsid w:val="007E14D9"/>
    <w:rsid w:val="007E1660"/>
    <w:rsid w:val="007E4DDD"/>
    <w:rsid w:val="007E5438"/>
    <w:rsid w:val="007E5B10"/>
    <w:rsid w:val="007E7732"/>
    <w:rsid w:val="007F238F"/>
    <w:rsid w:val="007F383F"/>
    <w:rsid w:val="007F3916"/>
    <w:rsid w:val="007F428A"/>
    <w:rsid w:val="007F4BEF"/>
    <w:rsid w:val="007F6273"/>
    <w:rsid w:val="008001B9"/>
    <w:rsid w:val="00801B67"/>
    <w:rsid w:val="008023DF"/>
    <w:rsid w:val="00803BE2"/>
    <w:rsid w:val="00803F98"/>
    <w:rsid w:val="008104DB"/>
    <w:rsid w:val="00812B46"/>
    <w:rsid w:val="0081548F"/>
    <w:rsid w:val="0081667F"/>
    <w:rsid w:val="00816788"/>
    <w:rsid w:val="00820A1A"/>
    <w:rsid w:val="008210D6"/>
    <w:rsid w:val="0082176C"/>
    <w:rsid w:val="00823AFD"/>
    <w:rsid w:val="00824A5A"/>
    <w:rsid w:val="0082592F"/>
    <w:rsid w:val="00826FC3"/>
    <w:rsid w:val="00831D10"/>
    <w:rsid w:val="00835A3E"/>
    <w:rsid w:val="008423CB"/>
    <w:rsid w:val="00844817"/>
    <w:rsid w:val="00845451"/>
    <w:rsid w:val="00852C51"/>
    <w:rsid w:val="008531EE"/>
    <w:rsid w:val="00853728"/>
    <w:rsid w:val="008547B0"/>
    <w:rsid w:val="008565E7"/>
    <w:rsid w:val="0085682D"/>
    <w:rsid w:val="00856EDE"/>
    <w:rsid w:val="0086050D"/>
    <w:rsid w:val="008614CD"/>
    <w:rsid w:val="0086163A"/>
    <w:rsid w:val="00863FD6"/>
    <w:rsid w:val="00870F74"/>
    <w:rsid w:val="008723E0"/>
    <w:rsid w:val="00872ECB"/>
    <w:rsid w:val="00873A57"/>
    <w:rsid w:val="00874914"/>
    <w:rsid w:val="0087627B"/>
    <w:rsid w:val="00877722"/>
    <w:rsid w:val="00877D4D"/>
    <w:rsid w:val="00880D46"/>
    <w:rsid w:val="008810C5"/>
    <w:rsid w:val="008838AE"/>
    <w:rsid w:val="00886697"/>
    <w:rsid w:val="00887066"/>
    <w:rsid w:val="008919E9"/>
    <w:rsid w:val="0089234E"/>
    <w:rsid w:val="0089339A"/>
    <w:rsid w:val="008960FB"/>
    <w:rsid w:val="0089757B"/>
    <w:rsid w:val="00897A4E"/>
    <w:rsid w:val="008A2AAC"/>
    <w:rsid w:val="008A320A"/>
    <w:rsid w:val="008A7493"/>
    <w:rsid w:val="008B0337"/>
    <w:rsid w:val="008B0B6B"/>
    <w:rsid w:val="008B40BD"/>
    <w:rsid w:val="008B7B4B"/>
    <w:rsid w:val="008C4049"/>
    <w:rsid w:val="008C4878"/>
    <w:rsid w:val="008C4A95"/>
    <w:rsid w:val="008C6C0E"/>
    <w:rsid w:val="008D1B53"/>
    <w:rsid w:val="008E48BD"/>
    <w:rsid w:val="008F0DFD"/>
    <w:rsid w:val="008F1683"/>
    <w:rsid w:val="008F198E"/>
    <w:rsid w:val="008F1B58"/>
    <w:rsid w:val="008F243D"/>
    <w:rsid w:val="008F3CA0"/>
    <w:rsid w:val="008F5A8A"/>
    <w:rsid w:val="009032B7"/>
    <w:rsid w:val="009040DD"/>
    <w:rsid w:val="009063CD"/>
    <w:rsid w:val="00912063"/>
    <w:rsid w:val="00912065"/>
    <w:rsid w:val="009166E5"/>
    <w:rsid w:val="00924888"/>
    <w:rsid w:val="00924BCE"/>
    <w:rsid w:val="00925C09"/>
    <w:rsid w:val="009267FC"/>
    <w:rsid w:val="00926A25"/>
    <w:rsid w:val="00926B1D"/>
    <w:rsid w:val="00926EEB"/>
    <w:rsid w:val="009325FD"/>
    <w:rsid w:val="0093296D"/>
    <w:rsid w:val="00933942"/>
    <w:rsid w:val="00933B89"/>
    <w:rsid w:val="00940176"/>
    <w:rsid w:val="009405DF"/>
    <w:rsid w:val="009434E0"/>
    <w:rsid w:val="00944688"/>
    <w:rsid w:val="00945E4F"/>
    <w:rsid w:val="00950268"/>
    <w:rsid w:val="00951A1C"/>
    <w:rsid w:val="00952166"/>
    <w:rsid w:val="00953E86"/>
    <w:rsid w:val="00955C0A"/>
    <w:rsid w:val="00955C84"/>
    <w:rsid w:val="00957372"/>
    <w:rsid w:val="0096229E"/>
    <w:rsid w:val="0096344F"/>
    <w:rsid w:val="00967893"/>
    <w:rsid w:val="00970FA0"/>
    <w:rsid w:val="009722BD"/>
    <w:rsid w:val="009730AD"/>
    <w:rsid w:val="00973693"/>
    <w:rsid w:val="00981421"/>
    <w:rsid w:val="009836B4"/>
    <w:rsid w:val="00992DB3"/>
    <w:rsid w:val="00993EF3"/>
    <w:rsid w:val="0099543F"/>
    <w:rsid w:val="00996AE7"/>
    <w:rsid w:val="009A0EDF"/>
    <w:rsid w:val="009B385D"/>
    <w:rsid w:val="009C0D2A"/>
    <w:rsid w:val="009C1FA3"/>
    <w:rsid w:val="009C59D7"/>
    <w:rsid w:val="009C62DF"/>
    <w:rsid w:val="009D06AB"/>
    <w:rsid w:val="009D150B"/>
    <w:rsid w:val="009D3452"/>
    <w:rsid w:val="009D38B9"/>
    <w:rsid w:val="009D5813"/>
    <w:rsid w:val="009D590A"/>
    <w:rsid w:val="009D7FD3"/>
    <w:rsid w:val="009E0EA5"/>
    <w:rsid w:val="009E1148"/>
    <w:rsid w:val="009E12E7"/>
    <w:rsid w:val="009E1680"/>
    <w:rsid w:val="009E7958"/>
    <w:rsid w:val="009F24D4"/>
    <w:rsid w:val="009F3374"/>
    <w:rsid w:val="009F3FD6"/>
    <w:rsid w:val="009F4E83"/>
    <w:rsid w:val="009F6F06"/>
    <w:rsid w:val="00A0241C"/>
    <w:rsid w:val="00A02893"/>
    <w:rsid w:val="00A03027"/>
    <w:rsid w:val="00A046DC"/>
    <w:rsid w:val="00A0670E"/>
    <w:rsid w:val="00A149B6"/>
    <w:rsid w:val="00A14F19"/>
    <w:rsid w:val="00A17AA3"/>
    <w:rsid w:val="00A20576"/>
    <w:rsid w:val="00A230AA"/>
    <w:rsid w:val="00A30DAD"/>
    <w:rsid w:val="00A3149D"/>
    <w:rsid w:val="00A323EE"/>
    <w:rsid w:val="00A343E4"/>
    <w:rsid w:val="00A35DFC"/>
    <w:rsid w:val="00A36423"/>
    <w:rsid w:val="00A37DB5"/>
    <w:rsid w:val="00A41B8E"/>
    <w:rsid w:val="00A43F14"/>
    <w:rsid w:val="00A44973"/>
    <w:rsid w:val="00A46495"/>
    <w:rsid w:val="00A465C9"/>
    <w:rsid w:val="00A514A8"/>
    <w:rsid w:val="00A519FE"/>
    <w:rsid w:val="00A51E55"/>
    <w:rsid w:val="00A54422"/>
    <w:rsid w:val="00A5547F"/>
    <w:rsid w:val="00A56300"/>
    <w:rsid w:val="00A62B2F"/>
    <w:rsid w:val="00A63C1B"/>
    <w:rsid w:val="00A64C0A"/>
    <w:rsid w:val="00A66721"/>
    <w:rsid w:val="00A67024"/>
    <w:rsid w:val="00A670E0"/>
    <w:rsid w:val="00A67C5F"/>
    <w:rsid w:val="00A67C65"/>
    <w:rsid w:val="00A71B87"/>
    <w:rsid w:val="00A71FCB"/>
    <w:rsid w:val="00A7248E"/>
    <w:rsid w:val="00A72654"/>
    <w:rsid w:val="00A72840"/>
    <w:rsid w:val="00A732F6"/>
    <w:rsid w:val="00A74ADD"/>
    <w:rsid w:val="00A7645E"/>
    <w:rsid w:val="00A77943"/>
    <w:rsid w:val="00A8032D"/>
    <w:rsid w:val="00A81A5E"/>
    <w:rsid w:val="00A81C22"/>
    <w:rsid w:val="00A82134"/>
    <w:rsid w:val="00A8248B"/>
    <w:rsid w:val="00A829EF"/>
    <w:rsid w:val="00A83CA6"/>
    <w:rsid w:val="00A83FF8"/>
    <w:rsid w:val="00A8496B"/>
    <w:rsid w:val="00A90225"/>
    <w:rsid w:val="00A90879"/>
    <w:rsid w:val="00A92721"/>
    <w:rsid w:val="00A934A5"/>
    <w:rsid w:val="00A9397A"/>
    <w:rsid w:val="00A951B0"/>
    <w:rsid w:val="00A95970"/>
    <w:rsid w:val="00AA0520"/>
    <w:rsid w:val="00AA123A"/>
    <w:rsid w:val="00AA3095"/>
    <w:rsid w:val="00AA4B35"/>
    <w:rsid w:val="00AA516B"/>
    <w:rsid w:val="00AA518F"/>
    <w:rsid w:val="00AA59B6"/>
    <w:rsid w:val="00AB3394"/>
    <w:rsid w:val="00AB41C6"/>
    <w:rsid w:val="00AB444C"/>
    <w:rsid w:val="00AB5553"/>
    <w:rsid w:val="00AC3453"/>
    <w:rsid w:val="00AC4AB8"/>
    <w:rsid w:val="00AC4C78"/>
    <w:rsid w:val="00AC53AD"/>
    <w:rsid w:val="00AC7433"/>
    <w:rsid w:val="00AD298A"/>
    <w:rsid w:val="00AD351D"/>
    <w:rsid w:val="00AD50D0"/>
    <w:rsid w:val="00AD57DA"/>
    <w:rsid w:val="00AD5986"/>
    <w:rsid w:val="00AE0790"/>
    <w:rsid w:val="00AE549A"/>
    <w:rsid w:val="00AE55D8"/>
    <w:rsid w:val="00AE6CE2"/>
    <w:rsid w:val="00AE7BE9"/>
    <w:rsid w:val="00AF1103"/>
    <w:rsid w:val="00AF33A1"/>
    <w:rsid w:val="00AF397D"/>
    <w:rsid w:val="00AF6391"/>
    <w:rsid w:val="00AF63AF"/>
    <w:rsid w:val="00B02899"/>
    <w:rsid w:val="00B041B5"/>
    <w:rsid w:val="00B04955"/>
    <w:rsid w:val="00B06848"/>
    <w:rsid w:val="00B1185D"/>
    <w:rsid w:val="00B13081"/>
    <w:rsid w:val="00B13F03"/>
    <w:rsid w:val="00B151A5"/>
    <w:rsid w:val="00B168A2"/>
    <w:rsid w:val="00B1704C"/>
    <w:rsid w:val="00B17E6B"/>
    <w:rsid w:val="00B22834"/>
    <w:rsid w:val="00B22D73"/>
    <w:rsid w:val="00B23378"/>
    <w:rsid w:val="00B2451D"/>
    <w:rsid w:val="00B255F0"/>
    <w:rsid w:val="00B26B13"/>
    <w:rsid w:val="00B307F5"/>
    <w:rsid w:val="00B30924"/>
    <w:rsid w:val="00B31017"/>
    <w:rsid w:val="00B311FF"/>
    <w:rsid w:val="00B3246C"/>
    <w:rsid w:val="00B32E08"/>
    <w:rsid w:val="00B3580E"/>
    <w:rsid w:val="00B36901"/>
    <w:rsid w:val="00B37B97"/>
    <w:rsid w:val="00B41D9F"/>
    <w:rsid w:val="00B436C3"/>
    <w:rsid w:val="00B455E6"/>
    <w:rsid w:val="00B46586"/>
    <w:rsid w:val="00B46ECE"/>
    <w:rsid w:val="00B47BEE"/>
    <w:rsid w:val="00B5343F"/>
    <w:rsid w:val="00B56B55"/>
    <w:rsid w:val="00B60629"/>
    <w:rsid w:val="00B62536"/>
    <w:rsid w:val="00B6538A"/>
    <w:rsid w:val="00B66ED3"/>
    <w:rsid w:val="00B674C6"/>
    <w:rsid w:val="00B725D7"/>
    <w:rsid w:val="00B73BAC"/>
    <w:rsid w:val="00B75EF7"/>
    <w:rsid w:val="00B76AF2"/>
    <w:rsid w:val="00B8068A"/>
    <w:rsid w:val="00B81761"/>
    <w:rsid w:val="00B8197D"/>
    <w:rsid w:val="00B85783"/>
    <w:rsid w:val="00B86F72"/>
    <w:rsid w:val="00B87824"/>
    <w:rsid w:val="00B90B13"/>
    <w:rsid w:val="00B9111C"/>
    <w:rsid w:val="00B913A9"/>
    <w:rsid w:val="00B91976"/>
    <w:rsid w:val="00B919AD"/>
    <w:rsid w:val="00B930E1"/>
    <w:rsid w:val="00B94ADF"/>
    <w:rsid w:val="00B958F0"/>
    <w:rsid w:val="00B97561"/>
    <w:rsid w:val="00BA18ED"/>
    <w:rsid w:val="00BA31B2"/>
    <w:rsid w:val="00BA5346"/>
    <w:rsid w:val="00BA6872"/>
    <w:rsid w:val="00BB14E6"/>
    <w:rsid w:val="00BB489E"/>
    <w:rsid w:val="00BC1F8C"/>
    <w:rsid w:val="00BC3160"/>
    <w:rsid w:val="00BC5BAC"/>
    <w:rsid w:val="00BC7C91"/>
    <w:rsid w:val="00BD072C"/>
    <w:rsid w:val="00BD0A8C"/>
    <w:rsid w:val="00BD239C"/>
    <w:rsid w:val="00BD63C0"/>
    <w:rsid w:val="00BE0B41"/>
    <w:rsid w:val="00BE1E2F"/>
    <w:rsid w:val="00BE514B"/>
    <w:rsid w:val="00BE5FE2"/>
    <w:rsid w:val="00BE69D1"/>
    <w:rsid w:val="00BE6DCB"/>
    <w:rsid w:val="00BF01C8"/>
    <w:rsid w:val="00BF2AA1"/>
    <w:rsid w:val="00BF33BB"/>
    <w:rsid w:val="00BF5B09"/>
    <w:rsid w:val="00BF639A"/>
    <w:rsid w:val="00BF77F9"/>
    <w:rsid w:val="00C0132A"/>
    <w:rsid w:val="00C01681"/>
    <w:rsid w:val="00C0434E"/>
    <w:rsid w:val="00C06D38"/>
    <w:rsid w:val="00C1279F"/>
    <w:rsid w:val="00C1313E"/>
    <w:rsid w:val="00C17A32"/>
    <w:rsid w:val="00C20E81"/>
    <w:rsid w:val="00C23EC1"/>
    <w:rsid w:val="00C257FA"/>
    <w:rsid w:val="00C26DF4"/>
    <w:rsid w:val="00C27035"/>
    <w:rsid w:val="00C27266"/>
    <w:rsid w:val="00C32344"/>
    <w:rsid w:val="00C343C5"/>
    <w:rsid w:val="00C34777"/>
    <w:rsid w:val="00C378A2"/>
    <w:rsid w:val="00C44F72"/>
    <w:rsid w:val="00C478FB"/>
    <w:rsid w:val="00C507C9"/>
    <w:rsid w:val="00C51F82"/>
    <w:rsid w:val="00C53B74"/>
    <w:rsid w:val="00C54E62"/>
    <w:rsid w:val="00C575C4"/>
    <w:rsid w:val="00C61944"/>
    <w:rsid w:val="00C61DEE"/>
    <w:rsid w:val="00C6298F"/>
    <w:rsid w:val="00C63F27"/>
    <w:rsid w:val="00C6495A"/>
    <w:rsid w:val="00C64F2A"/>
    <w:rsid w:val="00C66623"/>
    <w:rsid w:val="00C73542"/>
    <w:rsid w:val="00C7473F"/>
    <w:rsid w:val="00C75251"/>
    <w:rsid w:val="00C75379"/>
    <w:rsid w:val="00C7592D"/>
    <w:rsid w:val="00C8206F"/>
    <w:rsid w:val="00C822CC"/>
    <w:rsid w:val="00C829BD"/>
    <w:rsid w:val="00C830EB"/>
    <w:rsid w:val="00C83A9E"/>
    <w:rsid w:val="00C86273"/>
    <w:rsid w:val="00C868D3"/>
    <w:rsid w:val="00C87F62"/>
    <w:rsid w:val="00C929A2"/>
    <w:rsid w:val="00C93163"/>
    <w:rsid w:val="00C94447"/>
    <w:rsid w:val="00C95BFA"/>
    <w:rsid w:val="00C975A2"/>
    <w:rsid w:val="00CA1BFE"/>
    <w:rsid w:val="00CA3FBC"/>
    <w:rsid w:val="00CA484D"/>
    <w:rsid w:val="00CA6EF8"/>
    <w:rsid w:val="00CB1235"/>
    <w:rsid w:val="00CB3C7F"/>
    <w:rsid w:val="00CB4661"/>
    <w:rsid w:val="00CB6920"/>
    <w:rsid w:val="00CC1AFC"/>
    <w:rsid w:val="00CC3008"/>
    <w:rsid w:val="00CC353A"/>
    <w:rsid w:val="00CC50D4"/>
    <w:rsid w:val="00CC76A7"/>
    <w:rsid w:val="00CD1ED5"/>
    <w:rsid w:val="00CD3FA2"/>
    <w:rsid w:val="00CD55BB"/>
    <w:rsid w:val="00CD5C30"/>
    <w:rsid w:val="00CD6E83"/>
    <w:rsid w:val="00CE034F"/>
    <w:rsid w:val="00CE34F3"/>
    <w:rsid w:val="00CE3F5B"/>
    <w:rsid w:val="00CF478E"/>
    <w:rsid w:val="00CF61D0"/>
    <w:rsid w:val="00D01451"/>
    <w:rsid w:val="00D04CE1"/>
    <w:rsid w:val="00D0607B"/>
    <w:rsid w:val="00D0680F"/>
    <w:rsid w:val="00D06E05"/>
    <w:rsid w:val="00D117C9"/>
    <w:rsid w:val="00D14E7E"/>
    <w:rsid w:val="00D15198"/>
    <w:rsid w:val="00D158F6"/>
    <w:rsid w:val="00D221D9"/>
    <w:rsid w:val="00D2305B"/>
    <w:rsid w:val="00D23FE2"/>
    <w:rsid w:val="00D25876"/>
    <w:rsid w:val="00D27757"/>
    <w:rsid w:val="00D33695"/>
    <w:rsid w:val="00D33F0C"/>
    <w:rsid w:val="00D34D3E"/>
    <w:rsid w:val="00D366E3"/>
    <w:rsid w:val="00D3782E"/>
    <w:rsid w:val="00D4098C"/>
    <w:rsid w:val="00D40C0C"/>
    <w:rsid w:val="00D41875"/>
    <w:rsid w:val="00D41EF0"/>
    <w:rsid w:val="00D42E40"/>
    <w:rsid w:val="00D44244"/>
    <w:rsid w:val="00D45254"/>
    <w:rsid w:val="00D4568A"/>
    <w:rsid w:val="00D45998"/>
    <w:rsid w:val="00D462CA"/>
    <w:rsid w:val="00D5072B"/>
    <w:rsid w:val="00D510D8"/>
    <w:rsid w:val="00D54273"/>
    <w:rsid w:val="00D54CD9"/>
    <w:rsid w:val="00D56596"/>
    <w:rsid w:val="00D57BDB"/>
    <w:rsid w:val="00D63D3A"/>
    <w:rsid w:val="00D63ED7"/>
    <w:rsid w:val="00D64CF0"/>
    <w:rsid w:val="00D7101C"/>
    <w:rsid w:val="00D72459"/>
    <w:rsid w:val="00D7251D"/>
    <w:rsid w:val="00D74630"/>
    <w:rsid w:val="00D753A0"/>
    <w:rsid w:val="00D757B2"/>
    <w:rsid w:val="00D770C8"/>
    <w:rsid w:val="00D77698"/>
    <w:rsid w:val="00D808AC"/>
    <w:rsid w:val="00D8197E"/>
    <w:rsid w:val="00D8316E"/>
    <w:rsid w:val="00D83729"/>
    <w:rsid w:val="00D86FE1"/>
    <w:rsid w:val="00D87B23"/>
    <w:rsid w:val="00D90F33"/>
    <w:rsid w:val="00D92715"/>
    <w:rsid w:val="00D939C7"/>
    <w:rsid w:val="00D939CC"/>
    <w:rsid w:val="00D9414A"/>
    <w:rsid w:val="00D96E66"/>
    <w:rsid w:val="00DA08BC"/>
    <w:rsid w:val="00DA0A89"/>
    <w:rsid w:val="00DA1832"/>
    <w:rsid w:val="00DA1E46"/>
    <w:rsid w:val="00DA327B"/>
    <w:rsid w:val="00DA6F53"/>
    <w:rsid w:val="00DA6F64"/>
    <w:rsid w:val="00DA72E1"/>
    <w:rsid w:val="00DB2962"/>
    <w:rsid w:val="00DB4096"/>
    <w:rsid w:val="00DB4349"/>
    <w:rsid w:val="00DC0F6B"/>
    <w:rsid w:val="00DC4E81"/>
    <w:rsid w:val="00DD1C95"/>
    <w:rsid w:val="00DD1E0B"/>
    <w:rsid w:val="00DD3CC6"/>
    <w:rsid w:val="00DD4158"/>
    <w:rsid w:val="00DD42B3"/>
    <w:rsid w:val="00DD634A"/>
    <w:rsid w:val="00DE0318"/>
    <w:rsid w:val="00DE043F"/>
    <w:rsid w:val="00DE1603"/>
    <w:rsid w:val="00DE1ACA"/>
    <w:rsid w:val="00DE2174"/>
    <w:rsid w:val="00DE21B5"/>
    <w:rsid w:val="00DE620E"/>
    <w:rsid w:val="00DF01CA"/>
    <w:rsid w:val="00DF240D"/>
    <w:rsid w:val="00DF672B"/>
    <w:rsid w:val="00DF690C"/>
    <w:rsid w:val="00E00124"/>
    <w:rsid w:val="00E00DDB"/>
    <w:rsid w:val="00E037E7"/>
    <w:rsid w:val="00E03D2A"/>
    <w:rsid w:val="00E04835"/>
    <w:rsid w:val="00E04E43"/>
    <w:rsid w:val="00E10628"/>
    <w:rsid w:val="00E11613"/>
    <w:rsid w:val="00E11923"/>
    <w:rsid w:val="00E125C4"/>
    <w:rsid w:val="00E13A1D"/>
    <w:rsid w:val="00E14309"/>
    <w:rsid w:val="00E15089"/>
    <w:rsid w:val="00E170C4"/>
    <w:rsid w:val="00E20240"/>
    <w:rsid w:val="00E25EB0"/>
    <w:rsid w:val="00E27CC9"/>
    <w:rsid w:val="00E305D4"/>
    <w:rsid w:val="00E31D00"/>
    <w:rsid w:val="00E33891"/>
    <w:rsid w:val="00E34288"/>
    <w:rsid w:val="00E368CF"/>
    <w:rsid w:val="00E37AA8"/>
    <w:rsid w:val="00E40B8E"/>
    <w:rsid w:val="00E40F65"/>
    <w:rsid w:val="00E41203"/>
    <w:rsid w:val="00E43D79"/>
    <w:rsid w:val="00E44203"/>
    <w:rsid w:val="00E45F2B"/>
    <w:rsid w:val="00E46494"/>
    <w:rsid w:val="00E51760"/>
    <w:rsid w:val="00E56477"/>
    <w:rsid w:val="00E6002B"/>
    <w:rsid w:val="00E608DF"/>
    <w:rsid w:val="00E62CF8"/>
    <w:rsid w:val="00E6501C"/>
    <w:rsid w:val="00E71F24"/>
    <w:rsid w:val="00E72C67"/>
    <w:rsid w:val="00E769AD"/>
    <w:rsid w:val="00E76ED6"/>
    <w:rsid w:val="00E8066E"/>
    <w:rsid w:val="00E85397"/>
    <w:rsid w:val="00E870B7"/>
    <w:rsid w:val="00E873F6"/>
    <w:rsid w:val="00E87F00"/>
    <w:rsid w:val="00E901A9"/>
    <w:rsid w:val="00E922F1"/>
    <w:rsid w:val="00E95595"/>
    <w:rsid w:val="00E969EA"/>
    <w:rsid w:val="00EA1C76"/>
    <w:rsid w:val="00EA3ECC"/>
    <w:rsid w:val="00EA513C"/>
    <w:rsid w:val="00EA6FB2"/>
    <w:rsid w:val="00EA78CB"/>
    <w:rsid w:val="00EB2CB5"/>
    <w:rsid w:val="00EB4EE0"/>
    <w:rsid w:val="00EB65C9"/>
    <w:rsid w:val="00EC07C4"/>
    <w:rsid w:val="00EC2CEE"/>
    <w:rsid w:val="00EC3D37"/>
    <w:rsid w:val="00EC4586"/>
    <w:rsid w:val="00EC6F2D"/>
    <w:rsid w:val="00ED1463"/>
    <w:rsid w:val="00ED21D0"/>
    <w:rsid w:val="00EE05AB"/>
    <w:rsid w:val="00EE2553"/>
    <w:rsid w:val="00EE7BD8"/>
    <w:rsid w:val="00EF0486"/>
    <w:rsid w:val="00EF1BAB"/>
    <w:rsid w:val="00EF713D"/>
    <w:rsid w:val="00F00D6C"/>
    <w:rsid w:val="00F02FF3"/>
    <w:rsid w:val="00F04599"/>
    <w:rsid w:val="00F04D87"/>
    <w:rsid w:val="00F0612A"/>
    <w:rsid w:val="00F10AF2"/>
    <w:rsid w:val="00F1170D"/>
    <w:rsid w:val="00F1616B"/>
    <w:rsid w:val="00F16FDE"/>
    <w:rsid w:val="00F17163"/>
    <w:rsid w:val="00F20B36"/>
    <w:rsid w:val="00F21C9C"/>
    <w:rsid w:val="00F23AEA"/>
    <w:rsid w:val="00F241C2"/>
    <w:rsid w:val="00F30665"/>
    <w:rsid w:val="00F3117D"/>
    <w:rsid w:val="00F318F2"/>
    <w:rsid w:val="00F31E06"/>
    <w:rsid w:val="00F32292"/>
    <w:rsid w:val="00F36355"/>
    <w:rsid w:val="00F36361"/>
    <w:rsid w:val="00F37381"/>
    <w:rsid w:val="00F37463"/>
    <w:rsid w:val="00F40E6B"/>
    <w:rsid w:val="00F46007"/>
    <w:rsid w:val="00F46A27"/>
    <w:rsid w:val="00F50489"/>
    <w:rsid w:val="00F51107"/>
    <w:rsid w:val="00F52527"/>
    <w:rsid w:val="00F5279C"/>
    <w:rsid w:val="00F54FC0"/>
    <w:rsid w:val="00F6151F"/>
    <w:rsid w:val="00F62788"/>
    <w:rsid w:val="00F646A5"/>
    <w:rsid w:val="00F65BE6"/>
    <w:rsid w:val="00F666E3"/>
    <w:rsid w:val="00F66C97"/>
    <w:rsid w:val="00F7139B"/>
    <w:rsid w:val="00F714F9"/>
    <w:rsid w:val="00F71C2A"/>
    <w:rsid w:val="00F74B88"/>
    <w:rsid w:val="00F76093"/>
    <w:rsid w:val="00F80A62"/>
    <w:rsid w:val="00F839CD"/>
    <w:rsid w:val="00F84516"/>
    <w:rsid w:val="00F848C2"/>
    <w:rsid w:val="00F85A6D"/>
    <w:rsid w:val="00F86B80"/>
    <w:rsid w:val="00F86DE2"/>
    <w:rsid w:val="00F926F6"/>
    <w:rsid w:val="00F9496B"/>
    <w:rsid w:val="00F9618D"/>
    <w:rsid w:val="00FA1C1E"/>
    <w:rsid w:val="00FA1E82"/>
    <w:rsid w:val="00FA4049"/>
    <w:rsid w:val="00FA6E2A"/>
    <w:rsid w:val="00FA6F5F"/>
    <w:rsid w:val="00FB1A13"/>
    <w:rsid w:val="00FB29BE"/>
    <w:rsid w:val="00FB3738"/>
    <w:rsid w:val="00FB3947"/>
    <w:rsid w:val="00FC10E9"/>
    <w:rsid w:val="00FC29AB"/>
    <w:rsid w:val="00FC367E"/>
    <w:rsid w:val="00FC36DE"/>
    <w:rsid w:val="00FC42E3"/>
    <w:rsid w:val="00FC6E37"/>
    <w:rsid w:val="00FC6F3A"/>
    <w:rsid w:val="00FC7D32"/>
    <w:rsid w:val="00FD4C2D"/>
    <w:rsid w:val="00FD7B34"/>
    <w:rsid w:val="00FE029A"/>
    <w:rsid w:val="00FE39CF"/>
    <w:rsid w:val="00FE49BF"/>
    <w:rsid w:val="00FE7998"/>
    <w:rsid w:val="00FF025C"/>
    <w:rsid w:val="00FF17AB"/>
    <w:rsid w:val="00FF2267"/>
    <w:rsid w:val="00FF3E4D"/>
    <w:rsid w:val="00FF437D"/>
    <w:rsid w:val="00FF47E7"/>
    <w:rsid w:val="00FF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D276A0"/>
  <w15:docId w15:val="{D6D1C930-C580-4B0E-ACF0-525A0D4E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B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25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19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19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91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976"/>
  </w:style>
  <w:style w:type="paragraph" w:styleId="Footer">
    <w:name w:val="footer"/>
    <w:basedOn w:val="Normal"/>
    <w:link w:val="FooterChar"/>
    <w:uiPriority w:val="99"/>
    <w:unhideWhenUsed/>
    <w:rsid w:val="00B91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976"/>
  </w:style>
  <w:style w:type="character" w:customStyle="1" w:styleId="Heading1Char">
    <w:name w:val="Heading 1 Char"/>
    <w:basedOn w:val="DefaultParagraphFont"/>
    <w:link w:val="Heading1"/>
    <w:uiPriority w:val="9"/>
    <w:rsid w:val="00084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A6F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4AD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25C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2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06E0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7661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C6C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atentblog.kluweriplaw.com/" TargetMode="External"/><Relationship Id="rId18" Type="http://schemas.openxmlformats.org/officeDocument/2006/relationships/hyperlink" Target="https://www.theforage.com/virtual-internships/prototype/vRvSjf2GWLFZQSegM/Virtual%20Experience%20Programme" TargetMode="External"/><Relationship Id="rId26" Type="http://schemas.openxmlformats.org/officeDocument/2006/relationships/hyperlink" Target="https://www.thelawyerportal.com/study-law/gdl/gdl-course-comparison-tabl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ra.org.uk/become-solicitor/legal-practice-course-route/transitional-arrangement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po.blog.gov.uk/" TargetMode="External"/><Relationship Id="rId17" Type="http://schemas.openxmlformats.org/officeDocument/2006/relationships/hyperlink" Target="https://www.theforage.com/virtual-internships/prototype/AA6JA74ximKvt7qTw/Shepherd-and-Wedderburn-Intellectual-Property-Virtual-Experience-Programme" TargetMode="External"/><Relationship Id="rId25" Type="http://schemas.openxmlformats.org/officeDocument/2006/relationships/hyperlink" Target="https://www.chambersstudent.co.uk/law-schools/solicitors-qualifying-examination-sqe/sqe-preparation-course-providers-compare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heforage.com/virtual-internships/prototype/7bXKEZmDDgN47DAaZ/IP-Litigation-Virtual-Experience-Program" TargetMode="External"/><Relationship Id="rId20" Type="http://schemas.openxmlformats.org/officeDocument/2006/relationships/hyperlink" Target="https://www.sra.org.uk/become-solicitor/qualified-lawyers/qlts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hefashionlaw.com/" TargetMode="External"/><Relationship Id="rId24" Type="http://schemas.openxmlformats.org/officeDocument/2006/relationships/hyperlink" Target="https://www.sra.org.uk/trainees/period-recognised-training/character-and-suitabilit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heforage.com/virtual-internships/prototype/EKK2XoTDd5ZfvqxqL/Ashurst-UK-Virtual-Experience-Programme" TargetMode="External"/><Relationship Id="rId23" Type="http://schemas.openxmlformats.org/officeDocument/2006/relationships/hyperlink" Target="https://sqe.sra.org.uk/about-sqe/what-is-the-sqe/qualifying-work-experience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technollama.co.uk/" TargetMode="External"/><Relationship Id="rId19" Type="http://schemas.openxmlformats.org/officeDocument/2006/relationships/hyperlink" Target="https://www.qlts.co.uk/about-us/careers-with-qlts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theforage.com/" TargetMode="External"/><Relationship Id="rId22" Type="http://schemas.openxmlformats.org/officeDocument/2006/relationships/hyperlink" Target="https://www.sra.org.uk/students/sqe/degree-equivalent/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314BA-7B83-4E62-B770-E54AD53FC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Brewster</dc:creator>
  <cp:lastModifiedBy>Andrea Brewster</cp:lastModifiedBy>
  <cp:revision>11</cp:revision>
  <cp:lastPrinted>2023-01-11T09:08:00Z</cp:lastPrinted>
  <dcterms:created xsi:type="dcterms:W3CDTF">2023-07-12T09:21:00Z</dcterms:created>
  <dcterms:modified xsi:type="dcterms:W3CDTF">2023-07-12T09:38:00Z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