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FB8D" w14:textId="77777777" w:rsidR="001756E1" w:rsidRDefault="001756E1" w:rsidP="001756E1">
      <w:pPr>
        <w:pStyle w:val="Title"/>
        <w:jc w:val="right"/>
      </w:pPr>
      <w:r>
        <w:rPr>
          <w:noProof/>
          <w:lang w:eastAsia="en-GB"/>
        </w:rPr>
        <w:drawing>
          <wp:anchor distT="0" distB="0" distL="114300" distR="114300" simplePos="0" relativeHeight="251658240" behindDoc="1" locked="0" layoutInCell="1" allowOverlap="1" wp14:anchorId="0235B644" wp14:editId="5E8C608F">
            <wp:simplePos x="0" y="0"/>
            <wp:positionH relativeFrom="column">
              <wp:posOffset>4090670</wp:posOffset>
            </wp:positionH>
            <wp:positionV relativeFrom="paragraph">
              <wp:posOffset>95250</wp:posOffset>
            </wp:positionV>
            <wp:extent cx="1824355" cy="1343025"/>
            <wp:effectExtent l="0" t="0" r="0" b="0"/>
            <wp:wrapThrough wrapText="bothSides">
              <wp:wrapPolygon edited="0">
                <wp:start x="13533" y="0"/>
                <wp:lineTo x="6992" y="0"/>
                <wp:lineTo x="5639" y="919"/>
                <wp:lineTo x="5864" y="11949"/>
                <wp:lineTo x="8571" y="14706"/>
                <wp:lineTo x="4962" y="14706"/>
                <wp:lineTo x="902" y="16851"/>
                <wp:lineTo x="1128" y="20221"/>
                <wp:lineTo x="4511" y="20834"/>
                <wp:lineTo x="11503" y="20834"/>
                <wp:lineTo x="20976" y="20221"/>
                <wp:lineTo x="20750" y="16851"/>
                <wp:lineTo x="16691" y="14706"/>
                <wp:lineTo x="12631" y="14706"/>
                <wp:lineTo x="15337" y="11643"/>
                <wp:lineTo x="15563" y="3370"/>
                <wp:lineTo x="15112" y="306"/>
                <wp:lineTo x="14435" y="0"/>
                <wp:lineTo x="13533" y="0"/>
              </wp:wrapPolygon>
            </wp:wrapThrough>
            <wp:docPr id="14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435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43E25" w14:textId="49237255" w:rsidR="00C53B74" w:rsidRPr="00421781" w:rsidRDefault="00421781" w:rsidP="00B91976">
      <w:pPr>
        <w:pStyle w:val="Title"/>
        <w:rPr>
          <w:sz w:val="44"/>
          <w:szCs w:val="44"/>
        </w:rPr>
      </w:pPr>
      <w:r w:rsidRPr="00421781">
        <w:rPr>
          <w:sz w:val="44"/>
          <w:szCs w:val="44"/>
        </w:rPr>
        <w:t xml:space="preserve">IP Inclusive </w:t>
      </w:r>
      <w:r w:rsidR="00510851">
        <w:rPr>
          <w:sz w:val="44"/>
          <w:szCs w:val="44"/>
        </w:rPr>
        <w:t>Advisory Board</w:t>
      </w:r>
      <w:r w:rsidR="00E77F7C" w:rsidRPr="00421781">
        <w:rPr>
          <w:sz w:val="44"/>
          <w:szCs w:val="44"/>
        </w:rPr>
        <w:t xml:space="preserve">: </w:t>
      </w:r>
    </w:p>
    <w:p w14:paraId="567808D0" w14:textId="18B3D643" w:rsidR="001649D5" w:rsidRPr="001649D5" w:rsidRDefault="001649D5" w:rsidP="001649D5">
      <w:pPr>
        <w:pStyle w:val="Title"/>
        <w:rPr>
          <w:sz w:val="40"/>
          <w:szCs w:val="40"/>
        </w:rPr>
      </w:pPr>
      <w:r>
        <w:rPr>
          <w:sz w:val="40"/>
          <w:szCs w:val="40"/>
        </w:rPr>
        <w:t>M</w:t>
      </w:r>
      <w:r w:rsidR="00421781" w:rsidRPr="00421781">
        <w:rPr>
          <w:sz w:val="40"/>
          <w:szCs w:val="40"/>
        </w:rPr>
        <w:t>embership application form</w:t>
      </w:r>
      <w:r>
        <w:rPr>
          <w:sz w:val="40"/>
          <w:szCs w:val="40"/>
        </w:rPr>
        <w:br/>
      </w:r>
      <w:r w:rsidR="008D4CE8">
        <w:rPr>
          <w:sz w:val="40"/>
          <w:szCs w:val="40"/>
        </w:rPr>
        <w:t>January 2025</w:t>
      </w:r>
    </w:p>
    <w:p w14:paraId="1BBCB79E" w14:textId="0F1616DA" w:rsidR="00E250D5" w:rsidRDefault="00E250D5" w:rsidP="000D1588">
      <w:pPr>
        <w:rPr>
          <w:iCs/>
        </w:rPr>
      </w:pPr>
    </w:p>
    <w:p w14:paraId="04A74A1C" w14:textId="4EAB935A" w:rsidR="00A23BCE" w:rsidRDefault="00F47F0A" w:rsidP="00431AEE">
      <w:pPr>
        <w:jc w:val="center"/>
        <w:rPr>
          <w:i/>
          <w:iCs/>
        </w:rPr>
      </w:pPr>
      <w:bookmarkStart w:id="0" w:name="_Hlk185402108"/>
      <w:r w:rsidRPr="00431AEE">
        <w:rPr>
          <w:i/>
          <w:iCs/>
        </w:rPr>
        <w:t>Please</w:t>
      </w:r>
      <w:r w:rsidR="003933F0" w:rsidRPr="00431AEE">
        <w:rPr>
          <w:i/>
          <w:iCs/>
        </w:rPr>
        <w:t xml:space="preserve"> read the information below, complete the form on page </w:t>
      </w:r>
      <w:r w:rsidR="0084072E">
        <w:rPr>
          <w:i/>
          <w:iCs/>
        </w:rPr>
        <w:t>6</w:t>
      </w:r>
      <w:r w:rsidR="003933F0" w:rsidRPr="00431AEE">
        <w:rPr>
          <w:i/>
          <w:iCs/>
        </w:rPr>
        <w:t xml:space="preserve"> and</w:t>
      </w:r>
      <w:r w:rsidRPr="00431AEE">
        <w:rPr>
          <w:i/>
          <w:iCs/>
        </w:rPr>
        <w:t xml:space="preserve"> return </w:t>
      </w:r>
      <w:r w:rsidR="003933F0" w:rsidRPr="00431AEE">
        <w:rPr>
          <w:i/>
          <w:iCs/>
        </w:rPr>
        <w:t>it</w:t>
      </w:r>
      <w:r w:rsidRPr="00431AEE">
        <w:rPr>
          <w:i/>
          <w:iCs/>
        </w:rPr>
        <w:t xml:space="preserve"> to </w:t>
      </w:r>
      <w:hyperlink r:id="rId9" w:history="1">
        <w:r w:rsidR="0036772F" w:rsidRPr="00FD1F86">
          <w:rPr>
            <w:rStyle w:val="Hyperlink"/>
            <w:i/>
            <w:iCs/>
          </w:rPr>
          <w:t>contact@ipinclusive.org.uk</w:t>
        </w:r>
      </w:hyperlink>
      <w:r w:rsidRPr="00431AEE">
        <w:rPr>
          <w:i/>
          <w:iCs/>
        </w:rPr>
        <w:t>.</w:t>
      </w:r>
    </w:p>
    <w:p w14:paraId="31E66924" w14:textId="3A9BDF2B" w:rsidR="00DF17CE" w:rsidRPr="00DF17CE" w:rsidRDefault="00DF17CE" w:rsidP="00431AEE">
      <w:pPr>
        <w:jc w:val="center"/>
        <w:rPr>
          <w:b/>
          <w:bCs/>
          <w:i/>
          <w:iCs/>
        </w:rPr>
      </w:pPr>
      <w:r>
        <w:rPr>
          <w:i/>
          <w:iCs/>
        </w:rPr>
        <w:t xml:space="preserve">The closing date is </w:t>
      </w:r>
      <w:r>
        <w:rPr>
          <w:b/>
          <w:bCs/>
          <w:i/>
          <w:iCs/>
        </w:rPr>
        <w:t xml:space="preserve">midnight on </w:t>
      </w:r>
      <w:r w:rsidR="00B67BFD">
        <w:rPr>
          <w:b/>
          <w:bCs/>
          <w:i/>
          <w:iCs/>
        </w:rPr>
        <w:t>Friday</w:t>
      </w:r>
      <w:r w:rsidR="00E240AF">
        <w:rPr>
          <w:b/>
          <w:bCs/>
          <w:i/>
          <w:iCs/>
        </w:rPr>
        <w:t xml:space="preserve"> 7 February</w:t>
      </w:r>
      <w:r>
        <w:rPr>
          <w:b/>
          <w:bCs/>
          <w:i/>
          <w:iCs/>
        </w:rPr>
        <w:t xml:space="preserve"> </w:t>
      </w:r>
      <w:r w:rsidR="0063173E">
        <w:rPr>
          <w:b/>
          <w:bCs/>
          <w:i/>
          <w:iCs/>
        </w:rPr>
        <w:t>2025</w:t>
      </w:r>
      <w:r>
        <w:rPr>
          <w:b/>
          <w:bCs/>
          <w:i/>
          <w:iCs/>
        </w:rPr>
        <w:t>.</w:t>
      </w:r>
    </w:p>
    <w:bookmarkEnd w:id="0"/>
    <w:p w14:paraId="5D7762E3" w14:textId="77777777" w:rsidR="00F47F0A" w:rsidRDefault="00F47F0A" w:rsidP="000D1588">
      <w:pPr>
        <w:rPr>
          <w:iCs/>
        </w:rPr>
      </w:pPr>
    </w:p>
    <w:p w14:paraId="7B06EE75" w14:textId="5D023503" w:rsidR="00B03D48" w:rsidRDefault="00431AEE" w:rsidP="00B03D48">
      <w:pPr>
        <w:pStyle w:val="Heading3"/>
      </w:pPr>
      <w:r>
        <w:t>Context</w:t>
      </w:r>
    </w:p>
    <w:p w14:paraId="4D1277DF" w14:textId="6776E56C" w:rsidR="0036772F" w:rsidRDefault="002147D7" w:rsidP="00DC0385">
      <w:r>
        <w:t>We are r</w:t>
      </w:r>
      <w:r w:rsidR="0036772F">
        <w:t>ecruiting to</w:t>
      </w:r>
      <w:r w:rsidR="009A2CA1">
        <w:t xml:space="preserve"> the IP Inclusive Advisory Board to</w:t>
      </w:r>
      <w:r w:rsidR="0036772F">
        <w:t xml:space="preserve"> fill gaps</w:t>
      </w:r>
      <w:r w:rsidR="009A2CA1">
        <w:t xml:space="preserve"> in its skills </w:t>
      </w:r>
      <w:r w:rsidR="00235A5E">
        <w:t>set</w:t>
      </w:r>
      <w:r w:rsidR="0036772F">
        <w:t xml:space="preserve"> due to </w:t>
      </w:r>
      <w:r w:rsidR="00476519">
        <w:t xml:space="preserve">2024 </w:t>
      </w:r>
      <w:r w:rsidR="002D57E1">
        <w:t xml:space="preserve">membership </w:t>
      </w:r>
      <w:r w:rsidR="0036772F">
        <w:t xml:space="preserve">changes. </w:t>
      </w:r>
      <w:r w:rsidR="00235A5E">
        <w:t>The c</w:t>
      </w:r>
      <w:r w:rsidR="0036772F">
        <w:t xml:space="preserve">urrent </w:t>
      </w:r>
      <w:r w:rsidR="00235A5E">
        <w:t xml:space="preserve">Board </w:t>
      </w:r>
      <w:r w:rsidR="0036772F">
        <w:t xml:space="preserve">members, originally appointed in </w:t>
      </w:r>
      <w:r w:rsidR="00183B7E">
        <w:t>October</w:t>
      </w:r>
      <w:r w:rsidR="0036772F">
        <w:t xml:space="preserve"> 2021, </w:t>
      </w:r>
      <w:r w:rsidR="008D4CE8">
        <w:t>reached</w:t>
      </w:r>
      <w:r w:rsidR="0036772F">
        <w:t xml:space="preserve"> the end of their initial three-year term</w:t>
      </w:r>
      <w:r w:rsidR="008D4CE8">
        <w:t xml:space="preserve"> last autumn; some have been re-appointed whilst others preferred </w:t>
      </w:r>
      <w:r w:rsidR="0036772F">
        <w:t>to step down</w:t>
      </w:r>
      <w:r w:rsidR="00051949">
        <w:t xml:space="preserve"> at th</w:t>
      </w:r>
      <w:r w:rsidR="008D4CE8">
        <w:t>at</w:t>
      </w:r>
      <w:r w:rsidR="00051949">
        <w:t xml:space="preserve"> point.</w:t>
      </w:r>
      <w:r w:rsidR="008D4CE8">
        <w:t xml:space="preserve"> </w:t>
      </w:r>
      <w:r w:rsidR="001E4A78">
        <w:t>This leaves us</w:t>
      </w:r>
      <w:r w:rsidR="008D4CE8">
        <w:t xml:space="preserve"> some vacancies on the Board and some opportunities to bring in new perspectives.</w:t>
      </w:r>
      <w:r w:rsidR="00E922E5">
        <w:t xml:space="preserve"> We’d love you to think about joining!</w:t>
      </w:r>
    </w:p>
    <w:p w14:paraId="6457157E" w14:textId="275AC30F" w:rsidR="00431AEE" w:rsidRDefault="00431AEE" w:rsidP="00431AEE">
      <w:pPr>
        <w:pStyle w:val="Heading3"/>
      </w:pPr>
      <w:r>
        <w:t>About IPIM</w:t>
      </w:r>
      <w:r w:rsidR="006C60CE">
        <w:t xml:space="preserve"> and the Advisory Board</w:t>
      </w:r>
    </w:p>
    <w:p w14:paraId="283D13D6" w14:textId="5DE884A9" w:rsidR="00D228CF" w:rsidRDefault="00051949" w:rsidP="00DC0385">
      <w:r>
        <w:t xml:space="preserve">IP </w:t>
      </w:r>
      <w:proofErr w:type="spellStart"/>
      <w:r>
        <w:t>Inclusive’s</w:t>
      </w:r>
      <w:proofErr w:type="spellEnd"/>
      <w:r>
        <w:t xml:space="preserve"> activities are overseen by its governing body IP Inclusive Management (IPIM). </w:t>
      </w:r>
      <w:r w:rsidR="00F86D7C">
        <w:t>The Advisory Board was established to guide and support IPIM</w:t>
      </w:r>
      <w:r w:rsidR="00C95E47">
        <w:t xml:space="preserve"> and its executive staff</w:t>
      </w:r>
      <w:r w:rsidR="00F86D7C">
        <w:t>.</w:t>
      </w:r>
      <w:r w:rsidR="000760D9">
        <w:t xml:space="preserve"> </w:t>
      </w:r>
      <w:r w:rsidR="00C95E47" w:rsidRPr="00C95E47">
        <w:t>It is intended to act as a sounding board and “critical friend”, both informally and in scheduled meetings</w:t>
      </w:r>
      <w:r w:rsidR="001E4A78">
        <w:t xml:space="preserve">. </w:t>
      </w:r>
      <w:r w:rsidR="00D228CF" w:rsidRPr="00D228CF">
        <w:t>We need a range of perspectives on the Advisory Board to strengthen IP Inclusive and therefore welcome applications from both IP professionals (including support staff) and non-IP professionals.</w:t>
      </w:r>
    </w:p>
    <w:p w14:paraId="6EA49AAF" w14:textId="58FD725D" w:rsidR="000760D9" w:rsidRDefault="000760D9" w:rsidP="00DC0385">
      <w:r>
        <w:t xml:space="preserve">There is more information about IPIM at </w:t>
      </w:r>
      <w:hyperlink r:id="rId10" w:history="1">
        <w:r w:rsidRPr="005A30F6">
          <w:rPr>
            <w:rStyle w:val="Hyperlink"/>
          </w:rPr>
          <w:t>https://ipinclusive.org.uk/ip-inclusive-management/</w:t>
        </w:r>
      </w:hyperlink>
      <w:r>
        <w:t xml:space="preserve">, and about the Advisory Board at </w:t>
      </w:r>
      <w:hyperlink r:id="rId11" w:history="1">
        <w:r w:rsidRPr="005A30F6">
          <w:rPr>
            <w:rStyle w:val="Hyperlink"/>
          </w:rPr>
          <w:t>https://ipinclusive.org.uk/the-ip-inclusive-advisory-board/</w:t>
        </w:r>
      </w:hyperlink>
      <w:r>
        <w:t xml:space="preserve">. </w:t>
      </w:r>
    </w:p>
    <w:p w14:paraId="79672861" w14:textId="62C4158B" w:rsidR="00960D83" w:rsidRDefault="0052615E" w:rsidP="00F25A51">
      <w:r>
        <w:t>The Advisory Board’s terms</w:t>
      </w:r>
      <w:r w:rsidR="00960D83">
        <w:t xml:space="preserve"> of reference </w:t>
      </w:r>
      <w:r>
        <w:t>are included in Annex I</w:t>
      </w:r>
      <w:r w:rsidR="00B85D19">
        <w:t>. They</w:t>
      </w:r>
      <w:r w:rsidR="00B012D8">
        <w:t xml:space="preserve"> explain</w:t>
      </w:r>
      <w:r w:rsidR="00713087">
        <w:t xml:space="preserve"> </w:t>
      </w:r>
      <w:r w:rsidR="00CC6EA7">
        <w:t>its</w:t>
      </w:r>
      <w:r w:rsidR="00B012D8">
        <w:t xml:space="preserve"> role and purpose and give an idea of the commitment required from members.</w:t>
      </w:r>
      <w:r w:rsidR="00205DE0">
        <w:t xml:space="preserve"> </w:t>
      </w:r>
      <w:r w:rsidR="00B85D19">
        <w:t xml:space="preserve">The IPIM </w:t>
      </w:r>
      <w:r w:rsidR="00960D83">
        <w:t>constitution is included in Annex II</w:t>
      </w:r>
      <w:r w:rsidR="00976530">
        <w:t xml:space="preserve"> and</w:t>
      </w:r>
      <w:r w:rsidR="00960D83">
        <w:t xml:space="preserve"> provides the basis for </w:t>
      </w:r>
      <w:r w:rsidR="00976530">
        <w:t>it</w:t>
      </w:r>
      <w:r w:rsidR="00960D83">
        <w:t>s interactions with the Advisory Board (see section 7).</w:t>
      </w:r>
    </w:p>
    <w:p w14:paraId="73392BB0" w14:textId="7013A633" w:rsidR="00F37466" w:rsidRDefault="00903B26" w:rsidP="00F25A51">
      <w:r>
        <w:t xml:space="preserve">IPIM owns the assets that accrue from IP Inclusive activities and is responsible for the corresponding liabilities. </w:t>
      </w:r>
      <w:r w:rsidR="00F25A51">
        <w:t>In contrast, the Advisory Board and its members</w:t>
      </w:r>
      <w:r w:rsidR="00570A81">
        <w:t xml:space="preserve"> hold no liability, including for </w:t>
      </w:r>
      <w:r w:rsidR="00F25A51">
        <w:t>things done in response to the Board’s recommendations or advice.</w:t>
      </w:r>
      <w:r w:rsidR="007932B4">
        <w:t xml:space="preserve"> They do not hold or carry responsibility for any of IP </w:t>
      </w:r>
      <w:proofErr w:type="spellStart"/>
      <w:r w:rsidR="007932B4">
        <w:t>Inclusive’s</w:t>
      </w:r>
      <w:proofErr w:type="spellEnd"/>
      <w:r w:rsidR="007932B4">
        <w:t xml:space="preserve"> </w:t>
      </w:r>
      <w:r w:rsidR="00F25A51">
        <w:t>assets</w:t>
      </w:r>
      <w:r w:rsidR="007932B4">
        <w:t>; their role is a purely non-executive one</w:t>
      </w:r>
      <w:r w:rsidR="00F25A51">
        <w:t xml:space="preserve">.  </w:t>
      </w:r>
    </w:p>
    <w:p w14:paraId="7AF25CA3" w14:textId="581040A3" w:rsidR="00B73F43" w:rsidRDefault="004C0D4F" w:rsidP="00DC0385">
      <w:r w:rsidRPr="004C0D4F">
        <w:t>IP</w:t>
      </w:r>
      <w:r>
        <w:t>IM</w:t>
      </w:r>
      <w:r w:rsidR="00441B25">
        <w:t xml:space="preserve"> and its Lead Executive</w:t>
      </w:r>
      <w:r w:rsidR="008D0322">
        <w:t xml:space="preserve"> Officer</w:t>
      </w:r>
      <w:r w:rsidR="00B73F43">
        <w:t xml:space="preserve"> (currently </w:t>
      </w:r>
      <w:hyperlink r:id="rId12" w:history="1">
        <w:r w:rsidR="00B73F43" w:rsidRPr="00FE3A24">
          <w:rPr>
            <w:rStyle w:val="Hyperlink"/>
          </w:rPr>
          <w:t>Andrea Brewster</w:t>
        </w:r>
      </w:hyperlink>
      <w:r w:rsidR="00B73F43">
        <w:t>)</w:t>
      </w:r>
      <w:r w:rsidR="00441B25">
        <w:t xml:space="preserve"> </w:t>
      </w:r>
      <w:r w:rsidR="00A522F5" w:rsidRPr="00A522F5">
        <w:t xml:space="preserve">consult with the </w:t>
      </w:r>
      <w:r w:rsidR="00A522F5">
        <w:t>Advisory B</w:t>
      </w:r>
      <w:r w:rsidR="00A522F5" w:rsidRPr="00A522F5">
        <w:t xml:space="preserve">oard over </w:t>
      </w:r>
      <w:r w:rsidR="00A522F5">
        <w:t>their</w:t>
      </w:r>
      <w:r w:rsidR="00A522F5" w:rsidRPr="00A522F5">
        <w:t xml:space="preserve"> key decisions and take account of the </w:t>
      </w:r>
      <w:r w:rsidR="00A522F5">
        <w:t>B</w:t>
      </w:r>
      <w:r w:rsidR="00A522F5" w:rsidRPr="00A522F5">
        <w:t xml:space="preserve">oard members’ input when pursuing </w:t>
      </w:r>
      <w:r w:rsidR="00A522F5">
        <w:t>their</w:t>
      </w:r>
      <w:r w:rsidR="00A522F5" w:rsidRPr="00A522F5">
        <w:t xml:space="preserve"> object</w:t>
      </w:r>
      <w:r w:rsidR="00A522F5">
        <w:t>ives.</w:t>
      </w:r>
      <w:r w:rsidR="008D0322" w:rsidRPr="008D0322">
        <w:t xml:space="preserve"> </w:t>
      </w:r>
      <w:r w:rsidR="008D0322">
        <w:t xml:space="preserve">Board members </w:t>
      </w:r>
      <w:r w:rsidR="00B73F43">
        <w:t>are</w:t>
      </w:r>
      <w:r w:rsidR="008D0322" w:rsidRPr="008D0322">
        <w:t xml:space="preserve"> volunteers who want input into IP </w:t>
      </w:r>
      <w:proofErr w:type="spellStart"/>
      <w:r w:rsidR="008D0322" w:rsidRPr="008D0322">
        <w:t>Inclusive’s</w:t>
      </w:r>
      <w:proofErr w:type="spellEnd"/>
      <w:r w:rsidR="008D0322" w:rsidRPr="008D0322">
        <w:t xml:space="preserve"> direction of travel; they help the Lead Executive Officer and IPIM do the right things in the right way.</w:t>
      </w:r>
    </w:p>
    <w:p w14:paraId="561C8F7E" w14:textId="4EE5A990" w:rsidR="00B73F43" w:rsidRDefault="00B73F43" w:rsidP="00FE3A24">
      <w:pPr>
        <w:pStyle w:val="Heading3"/>
      </w:pPr>
      <w:r>
        <w:lastRenderedPageBreak/>
        <w:t>The commitment involved</w:t>
      </w:r>
    </w:p>
    <w:p w14:paraId="1946CA18" w14:textId="0DA44C17" w:rsidR="00903B26" w:rsidRDefault="00FE3A24" w:rsidP="00DC0385">
      <w:r>
        <w:t>The Advisory Board meets</w:t>
      </w:r>
      <w:r w:rsidR="00903B26">
        <w:t xml:space="preserve"> roughly four times a year. </w:t>
      </w:r>
      <w:r>
        <w:t xml:space="preserve">Its meetings </w:t>
      </w:r>
      <w:r w:rsidR="001D66C5">
        <w:t>are either o</w:t>
      </w:r>
      <w:r w:rsidR="00903B26">
        <w:t>nline or hybrid</w:t>
      </w:r>
      <w:r w:rsidR="001D66C5">
        <w:t xml:space="preserve"> and last between 60 and 90 minutes</w:t>
      </w:r>
      <w:r w:rsidR="00903B26">
        <w:t xml:space="preserve">. </w:t>
      </w:r>
      <w:r w:rsidR="001D66C5">
        <w:t>Wherever possible, two of its annual meetings are held jointly with</w:t>
      </w:r>
      <w:r w:rsidR="00903B26">
        <w:t xml:space="preserve"> IPIM. At least once a year</w:t>
      </w:r>
      <w:r w:rsidR="001D66C5">
        <w:t xml:space="preserve"> the Lead Executive Officer </w:t>
      </w:r>
      <w:r w:rsidR="00903B26">
        <w:t>joins</w:t>
      </w:r>
      <w:r w:rsidR="001D66C5">
        <w:t xml:space="preserve"> an Advisory</w:t>
      </w:r>
      <w:r w:rsidR="00903B26">
        <w:t xml:space="preserve"> Board </w:t>
      </w:r>
      <w:r w:rsidR="001D66C5">
        <w:t xml:space="preserve">meeting </w:t>
      </w:r>
      <w:r w:rsidR="00903B26">
        <w:t xml:space="preserve">to answer questions and </w:t>
      </w:r>
      <w:r w:rsidR="00AA647F">
        <w:t>gather direct</w:t>
      </w:r>
      <w:r w:rsidR="00903B26">
        <w:t xml:space="preserve"> feedback.</w:t>
      </w:r>
    </w:p>
    <w:p w14:paraId="76826C61" w14:textId="33ED4BE9" w:rsidR="00903B26" w:rsidRDefault="001174A9" w:rsidP="00DC0385">
      <w:r>
        <w:t xml:space="preserve">Board members provide input, in the meetings and also in associated email conversations, on IP </w:t>
      </w:r>
      <w:proofErr w:type="spellStart"/>
      <w:r>
        <w:t>Inclusive’s</w:t>
      </w:r>
      <w:proofErr w:type="spellEnd"/>
      <w:r>
        <w:t xml:space="preserve"> business plans and priorities and on other specific questions put to them by IPIM.</w:t>
      </w:r>
      <w:r w:rsidR="00A04347">
        <w:t xml:space="preserve"> Occasionally we ask for their help in </w:t>
      </w:r>
      <w:r w:rsidR="003C7D09">
        <w:t xml:space="preserve">finding </w:t>
      </w:r>
      <w:r w:rsidR="00A04347">
        <w:t>volunteers</w:t>
      </w:r>
      <w:r w:rsidR="00666B81">
        <w:t xml:space="preserve"> and resources</w:t>
      </w:r>
      <w:r w:rsidR="003C7D09">
        <w:t>, promoting IP Inclusive events</w:t>
      </w:r>
      <w:r w:rsidR="00666B81">
        <w:t>,</w:t>
      </w:r>
      <w:r w:rsidR="003C7D09">
        <w:t xml:space="preserve"> representing the initiative at external events</w:t>
      </w:r>
      <w:r w:rsidR="00666B81">
        <w:t xml:space="preserve"> or advising on their individual areas of expertise</w:t>
      </w:r>
      <w:r w:rsidR="003C7D09">
        <w:t xml:space="preserve"> – none of this is obligatory although we have so far found the Board to be a rich source of </w:t>
      </w:r>
      <w:r w:rsidR="00861F73">
        <w:t>ideas, contacts and hands-on support.</w:t>
      </w:r>
    </w:p>
    <w:p w14:paraId="108F1DBF" w14:textId="44F2D31D" w:rsidR="00DC0385" w:rsidRDefault="00525868" w:rsidP="0003438D">
      <w:pPr>
        <w:pStyle w:val="Heading3"/>
      </w:pPr>
      <w:r>
        <w:t xml:space="preserve">Membership </w:t>
      </w:r>
      <w:r w:rsidR="00FB3BF2">
        <w:t>criteria</w:t>
      </w:r>
    </w:p>
    <w:p w14:paraId="37E9D1C5" w14:textId="3995D374" w:rsidR="007915B6" w:rsidRDefault="002773EF" w:rsidP="007915B6">
      <w:r>
        <w:t>In theory t</w:t>
      </w:r>
      <w:r w:rsidR="00861F73">
        <w:t>he</w:t>
      </w:r>
      <w:r w:rsidR="00F4588C">
        <w:t xml:space="preserve"> Advisory Board </w:t>
      </w:r>
      <w:r w:rsidR="00861F73">
        <w:t>can</w:t>
      </w:r>
      <w:r w:rsidR="00F4588C">
        <w:t xml:space="preserve"> have </w:t>
      </w:r>
      <w:r>
        <w:t>between 10 and 30</w:t>
      </w:r>
      <w:r w:rsidR="004B0A69">
        <w:t xml:space="preserve"> members</w:t>
      </w:r>
      <w:r>
        <w:t>; at its inception it had 26</w:t>
      </w:r>
      <w:r w:rsidR="004B0A69">
        <w:t xml:space="preserve">. </w:t>
      </w:r>
      <w:r w:rsidR="00F4588C">
        <w:t xml:space="preserve">Membership is open to any individual, other than an IPIM member, who can contribute relevant skills, expertise and perspectives to assist IPIM. Board members </w:t>
      </w:r>
      <w:r w:rsidR="002D042D">
        <w:t>may</w:t>
      </w:r>
      <w:r w:rsidR="00F4588C">
        <w:t xml:space="preserve"> be IP professionals</w:t>
      </w:r>
      <w:r w:rsidR="002D042D">
        <w:t xml:space="preserve"> </w:t>
      </w:r>
      <w:r w:rsidR="002D042D" w:rsidRPr="002D042D">
        <w:t xml:space="preserve">(see 2.6 </w:t>
      </w:r>
      <w:r w:rsidR="00D07C33">
        <w:t>in</w:t>
      </w:r>
      <w:r w:rsidR="002D042D" w:rsidRPr="002D042D">
        <w:t xml:space="preserve"> the </w:t>
      </w:r>
      <w:r w:rsidR="002D042D">
        <w:t xml:space="preserve">IPIM </w:t>
      </w:r>
      <w:r w:rsidR="002D042D" w:rsidRPr="002D042D">
        <w:t>constitution for how broadly this is defined)</w:t>
      </w:r>
      <w:r w:rsidR="002D042D">
        <w:t>, but equally they may</w:t>
      </w:r>
      <w:r w:rsidR="008056C9">
        <w:t xml:space="preserve"> bring in relevant expertise</w:t>
      </w:r>
      <w:r w:rsidR="002D042D">
        <w:t xml:space="preserve"> from outside the IP sector</w:t>
      </w:r>
      <w:r w:rsidR="00F4588C">
        <w:t>.</w:t>
      </w:r>
      <w:r w:rsidR="007915B6">
        <w:t xml:space="preserve">  </w:t>
      </w:r>
    </w:p>
    <w:p w14:paraId="7E688642" w14:textId="1826F4FC" w:rsidR="007915B6" w:rsidRDefault="007915B6" w:rsidP="007915B6">
      <w:r>
        <w:t>Basically it doesn't matter what working role you have (or had), how junior or senior you are, or what type of organisation you work in. You don't have to belong to one of the "under-represented" groups.</w:t>
      </w:r>
      <w:r w:rsidR="00B074BE">
        <w:t xml:space="preserve"> We aim to have as </w:t>
      </w:r>
      <w:r w:rsidR="00B017BF">
        <w:t>diverse an Advisory Board</w:t>
      </w:r>
      <w:r w:rsidR="00B074BE">
        <w:t xml:space="preserve"> as possible.</w:t>
      </w:r>
    </w:p>
    <w:p w14:paraId="624706A9" w14:textId="299113E8" w:rsidR="00F4588C" w:rsidRDefault="00A2729D" w:rsidP="00F4588C">
      <w:r>
        <w:t xml:space="preserve">We expect that some members will be there as representatives of organisations such as </w:t>
      </w:r>
      <w:r w:rsidR="00F4588C">
        <w:t>IP sector membership bod</w:t>
      </w:r>
      <w:r>
        <w:t>ies, or of</w:t>
      </w:r>
      <w:r w:rsidR="00F4588C">
        <w:t xml:space="preserve"> IP Inclusive communit</w:t>
      </w:r>
      <w:r>
        <w:t>ies, networks or</w:t>
      </w:r>
      <w:r w:rsidR="00F4588C">
        <w:t xml:space="preserve"> working group</w:t>
      </w:r>
      <w:r>
        <w:t>s</w:t>
      </w:r>
      <w:r w:rsidR="00F4588C">
        <w:t>.</w:t>
      </w:r>
    </w:p>
    <w:p w14:paraId="53910568" w14:textId="5A82CCD8" w:rsidR="00525868" w:rsidRDefault="00525868" w:rsidP="00676B5E">
      <w:pPr>
        <w:pStyle w:val="Heading3"/>
      </w:pPr>
      <w:r>
        <w:t>Recruitment criteria</w:t>
      </w:r>
    </w:p>
    <w:p w14:paraId="68EC8A64" w14:textId="704D144A" w:rsidR="00DC0385" w:rsidRDefault="00DC0385" w:rsidP="00DC0385">
      <w:r>
        <w:t>We</w:t>
      </w:r>
      <w:r w:rsidR="0084072E">
        <w:t xml:space="preserve"> wi</w:t>
      </w:r>
      <w:r>
        <w:t xml:space="preserve">ll recruit </w:t>
      </w:r>
      <w:r w:rsidR="00D23D94">
        <w:t>Advisory Board</w:t>
      </w:r>
      <w:r w:rsidR="0003438D">
        <w:t xml:space="preserve"> members </w:t>
      </w:r>
      <w:r>
        <w:t>based on the skills and experience we think IP Inclusive needs access to.</w:t>
      </w:r>
      <w:r w:rsidR="00757C61">
        <w:t xml:space="preserve"> Please see the list on page 4.</w:t>
      </w:r>
    </w:p>
    <w:p w14:paraId="2AEBC47F" w14:textId="6402477B" w:rsidR="00E147E7" w:rsidRDefault="00E147E7" w:rsidP="00E147E7">
      <w:pPr>
        <w:pStyle w:val="Heading3"/>
      </w:pPr>
      <w:r>
        <w:t>Timings</w:t>
      </w:r>
    </w:p>
    <w:p w14:paraId="48A79EBD" w14:textId="071FC441" w:rsidR="00E147E7" w:rsidRDefault="00E147E7" w:rsidP="00DC0385">
      <w:r>
        <w:t xml:space="preserve">Applications close at </w:t>
      </w:r>
      <w:r w:rsidRPr="00E147E7">
        <w:rPr>
          <w:b/>
          <w:bCs/>
        </w:rPr>
        <w:t>midnight on Friday 7 February 2025</w:t>
      </w:r>
      <w:r>
        <w:t>. We will let you know whether yours has been successful by the end of February, and hope to appoint new Board members formally at an IPIM meeting on Tuesday 18 March.</w:t>
      </w:r>
    </w:p>
    <w:p w14:paraId="62CE3B84" w14:textId="02CFE388" w:rsidR="004D15B0" w:rsidRDefault="004D15B0" w:rsidP="00DC0385">
      <w:r>
        <w:t xml:space="preserve">The initial membership term is three years and can be further extended by up to three years (see section 3 of the Board’s terms of reference in Annex I), although </w:t>
      </w:r>
      <w:r w:rsidR="001E4A78">
        <w:t>members</w:t>
      </w:r>
      <w:r>
        <w:t xml:space="preserve"> are of course free to step down at any time if </w:t>
      </w:r>
      <w:r w:rsidR="001E4A78">
        <w:t>they</w:t>
      </w:r>
      <w:r>
        <w:t xml:space="preserve"> need to. </w:t>
      </w:r>
    </w:p>
    <w:p w14:paraId="05FF0156" w14:textId="77777777" w:rsidR="00C10D0B" w:rsidRDefault="00C10D0B" w:rsidP="00C10D0B">
      <w:pPr>
        <w:pStyle w:val="Heading3"/>
      </w:pPr>
      <w:r>
        <w:t>Fair and inclusive recruitment</w:t>
      </w:r>
    </w:p>
    <w:p w14:paraId="22E2FF42" w14:textId="32366517" w:rsidR="00C10D0B" w:rsidRDefault="00C10D0B" w:rsidP="00C10D0B">
      <w:r>
        <w:t xml:space="preserve">IPIM aims to recruit, manage and promote personnel (including its own members, </w:t>
      </w:r>
      <w:r w:rsidR="00541B08">
        <w:t>A</w:t>
      </w:r>
      <w:r>
        <w:t xml:space="preserve">dvisory </w:t>
      </w:r>
      <w:r w:rsidR="00541B08">
        <w:t>B</w:t>
      </w:r>
      <w:r>
        <w:t xml:space="preserve">oard members and executive staff) through fair and inclusive processes based on the skills and expertise needed for pursuing its objects. We recognise the potential impact of unconscious bias and take </w:t>
      </w:r>
      <w:r>
        <w:lastRenderedPageBreak/>
        <w:t>steps to mitigate its effect on our work. In particular we aim to appoint personnel, to consult and to allocate roles in a way that involves a diverse range of people and perspectives.</w:t>
      </w:r>
    </w:p>
    <w:p w14:paraId="54B194E4" w14:textId="77777777" w:rsidR="00C10D0B" w:rsidRDefault="00C10D0B" w:rsidP="00C10D0B">
      <w:pPr>
        <w:pStyle w:val="Heading3"/>
      </w:pPr>
      <w:r>
        <w:t>Other relevant information</w:t>
      </w:r>
    </w:p>
    <w:p w14:paraId="3FFC0DDC" w14:textId="755FDCD1" w:rsidR="00B56B73" w:rsidRDefault="00C10D0B" w:rsidP="00C10D0B">
      <w:r>
        <w:t>You can find out more about</w:t>
      </w:r>
      <w:r w:rsidR="00CA39BB">
        <w:t xml:space="preserve"> the Advisory Board’s</w:t>
      </w:r>
      <w:r>
        <w:t xml:space="preserve"> work by visiting its page on the IP Inclusive website</w:t>
      </w:r>
      <w:r w:rsidR="00CA39BB">
        <w:t xml:space="preserve">: </w:t>
      </w:r>
      <w:hyperlink r:id="rId13" w:history="1">
        <w:r w:rsidR="001B6E95" w:rsidRPr="005A30F6">
          <w:rPr>
            <w:rStyle w:val="Hyperlink"/>
          </w:rPr>
          <w:t>https://ipinclusive.org.uk/the-ip-inclusive-advisory-board/</w:t>
        </w:r>
      </w:hyperlink>
      <w:r w:rsidR="00AB6919">
        <w:t>.</w:t>
      </w:r>
      <w:r w:rsidR="00320D65">
        <w:t xml:space="preserve"> </w:t>
      </w:r>
      <w:r w:rsidR="00050903">
        <w:t>Take a look, too, at the testimonials on page 5</w:t>
      </w:r>
      <w:r w:rsidR="00BC1C81">
        <w:t xml:space="preserve"> below, where</w:t>
      </w:r>
      <w:r w:rsidR="00050903" w:rsidRPr="00050903">
        <w:t xml:space="preserve"> existing members</w:t>
      </w:r>
      <w:r w:rsidR="00050903">
        <w:t xml:space="preserve"> explain what their role on the Board means to them.</w:t>
      </w:r>
    </w:p>
    <w:p w14:paraId="72D20363" w14:textId="77777777" w:rsidR="00CA39BB" w:rsidRDefault="00B56B73" w:rsidP="00B56B73">
      <w:r>
        <w:t>Also useful by way of background are</w:t>
      </w:r>
      <w:r w:rsidR="00CA39BB">
        <w:t>:</w:t>
      </w:r>
    </w:p>
    <w:p w14:paraId="0A6DD893" w14:textId="77777777" w:rsidR="00775B41" w:rsidRDefault="00CA39BB" w:rsidP="00CA39BB">
      <w:pPr>
        <w:pStyle w:val="ListParagraph"/>
        <w:numPr>
          <w:ilvl w:val="0"/>
          <w:numId w:val="20"/>
        </w:numPr>
      </w:pPr>
      <w:r>
        <w:t>Minutes of previous Advisory Board meetings</w:t>
      </w:r>
      <w:r w:rsidR="00320D65">
        <w:t xml:space="preserve">: </w:t>
      </w:r>
    </w:p>
    <w:p w14:paraId="205A0BCF" w14:textId="63272249" w:rsidR="00CA39BB" w:rsidRPr="00775B41" w:rsidRDefault="00775B41" w:rsidP="00775B41">
      <w:pPr>
        <w:pStyle w:val="ListParagraph"/>
        <w:numPr>
          <w:ilvl w:val="1"/>
          <w:numId w:val="20"/>
        </w:numPr>
        <w:rPr>
          <w:lang w:val="es-ES"/>
        </w:rPr>
      </w:pPr>
      <w:proofErr w:type="spellStart"/>
      <w:r w:rsidRPr="00775B41">
        <w:rPr>
          <w:lang w:val="es-ES"/>
        </w:rPr>
        <w:t>Fo</w:t>
      </w:r>
      <w:r>
        <w:rPr>
          <w:lang w:val="es-ES"/>
        </w:rPr>
        <w:t>r</w:t>
      </w:r>
      <w:proofErr w:type="spellEnd"/>
      <w:r>
        <w:rPr>
          <w:lang w:val="es-ES"/>
        </w:rPr>
        <w:t xml:space="preserve"> </w:t>
      </w:r>
      <w:r w:rsidRPr="00775B41">
        <w:rPr>
          <w:lang w:val="es-ES"/>
        </w:rPr>
        <w:t>2021</w:t>
      </w:r>
      <w:r>
        <w:rPr>
          <w:lang w:val="es-ES"/>
        </w:rPr>
        <w:t>-22 at</w:t>
      </w:r>
      <w:r w:rsidRPr="00775B41">
        <w:rPr>
          <w:lang w:val="es-ES"/>
        </w:rPr>
        <w:t xml:space="preserve"> </w:t>
      </w:r>
      <w:hyperlink r:id="rId14" w:history="1">
        <w:r w:rsidRPr="00775B41">
          <w:rPr>
            <w:rStyle w:val="Hyperlink"/>
            <w:lang w:val="es-ES"/>
          </w:rPr>
          <w:t>https://ipinclusive.org.uk/newsandfeatures/advisory-board-meeting-minutes-2021-22/</w:t>
        </w:r>
      </w:hyperlink>
    </w:p>
    <w:p w14:paraId="4A6532A9" w14:textId="34A5C8C9" w:rsidR="00775B41" w:rsidRPr="00775B41" w:rsidRDefault="00775B41" w:rsidP="00775B41">
      <w:pPr>
        <w:pStyle w:val="ListParagraph"/>
        <w:numPr>
          <w:ilvl w:val="1"/>
          <w:numId w:val="20"/>
        </w:numPr>
        <w:rPr>
          <w:lang w:val="es-ES"/>
        </w:rPr>
      </w:pPr>
      <w:proofErr w:type="spellStart"/>
      <w:r w:rsidRPr="00775B41">
        <w:rPr>
          <w:lang w:val="es-ES"/>
        </w:rPr>
        <w:t>Fo</w:t>
      </w:r>
      <w:r>
        <w:rPr>
          <w:lang w:val="es-ES"/>
        </w:rPr>
        <w:t>r</w:t>
      </w:r>
      <w:proofErr w:type="spellEnd"/>
      <w:r>
        <w:rPr>
          <w:lang w:val="es-ES"/>
        </w:rPr>
        <w:t xml:space="preserve"> </w:t>
      </w:r>
      <w:r w:rsidRPr="00775B41">
        <w:rPr>
          <w:lang w:val="es-ES"/>
        </w:rPr>
        <w:t>2023</w:t>
      </w:r>
      <w:r>
        <w:rPr>
          <w:lang w:val="es-ES"/>
        </w:rPr>
        <w:t xml:space="preserve"> at</w:t>
      </w:r>
      <w:r w:rsidRPr="00775B41">
        <w:rPr>
          <w:lang w:val="es-ES"/>
        </w:rPr>
        <w:t xml:space="preserve"> </w:t>
      </w:r>
      <w:hyperlink r:id="rId15" w:history="1">
        <w:r w:rsidRPr="005A30F6">
          <w:rPr>
            <w:rStyle w:val="Hyperlink"/>
            <w:lang w:val="es-ES"/>
          </w:rPr>
          <w:t>https://ipinclusive.org.uk/newsandfeatures/advisory-board-meeting-minutes-2023/</w:t>
        </w:r>
      </w:hyperlink>
      <w:r>
        <w:rPr>
          <w:lang w:val="es-ES"/>
        </w:rPr>
        <w:t xml:space="preserve"> </w:t>
      </w:r>
    </w:p>
    <w:p w14:paraId="56FEEAF7" w14:textId="5E20CA1E" w:rsidR="00775B41" w:rsidRDefault="00775B41" w:rsidP="00775B41">
      <w:pPr>
        <w:pStyle w:val="ListParagraph"/>
        <w:numPr>
          <w:ilvl w:val="1"/>
          <w:numId w:val="20"/>
        </w:numPr>
      </w:pPr>
      <w:r>
        <w:t>For 2024 at</w:t>
      </w:r>
      <w:r w:rsidR="004E505B">
        <w:t xml:space="preserve"> </w:t>
      </w:r>
      <w:hyperlink r:id="rId16" w:history="1">
        <w:r w:rsidR="004E505B" w:rsidRPr="005A30F6">
          <w:rPr>
            <w:rStyle w:val="Hyperlink"/>
          </w:rPr>
          <w:t>https://ipinclusive.org.uk/newsandfeatures/advisory-board-meeting-minutes-2024/</w:t>
        </w:r>
      </w:hyperlink>
      <w:r w:rsidR="004E505B">
        <w:t xml:space="preserve"> </w:t>
      </w:r>
    </w:p>
    <w:p w14:paraId="50D5231B" w14:textId="30A81F31" w:rsidR="00FE30C6" w:rsidRDefault="00320D65" w:rsidP="00CA39BB">
      <w:pPr>
        <w:pStyle w:val="ListParagraph"/>
        <w:numPr>
          <w:ilvl w:val="0"/>
          <w:numId w:val="20"/>
        </w:numPr>
      </w:pPr>
      <w:r>
        <w:t>O</w:t>
      </w:r>
      <w:r w:rsidR="00B56B73">
        <w:t>ur 202</w:t>
      </w:r>
      <w:r>
        <w:t>3</w:t>
      </w:r>
      <w:r w:rsidR="00B56B73">
        <w:t>-2</w:t>
      </w:r>
      <w:r>
        <w:t>5</w:t>
      </w:r>
      <w:r w:rsidR="00B56B73">
        <w:t xml:space="preserve"> business plan</w:t>
      </w:r>
      <w:r>
        <w:t xml:space="preserve">: </w:t>
      </w:r>
      <w:hyperlink r:id="rId17" w:history="1">
        <w:r w:rsidR="00FE30C6" w:rsidRPr="005A30F6">
          <w:rPr>
            <w:rStyle w:val="Hyperlink"/>
          </w:rPr>
          <w:t>https://ipinclusive.org.uk/newsandfeatures/guiding-us-through-the-next-twelve-months/</w:t>
        </w:r>
      </w:hyperlink>
    </w:p>
    <w:p w14:paraId="3F5C987C" w14:textId="1A47198D" w:rsidR="00FE30C6" w:rsidRDefault="00FE30C6" w:rsidP="00CA39BB">
      <w:pPr>
        <w:pStyle w:val="ListParagraph"/>
        <w:numPr>
          <w:ilvl w:val="0"/>
          <w:numId w:val="20"/>
        </w:numPr>
      </w:pPr>
      <w:r>
        <w:t xml:space="preserve">IP </w:t>
      </w:r>
      <w:proofErr w:type="spellStart"/>
      <w:r>
        <w:t>Inclusive’s</w:t>
      </w:r>
      <w:proofErr w:type="spellEnd"/>
      <w:r>
        <w:t xml:space="preserve"> </w:t>
      </w:r>
      <w:r w:rsidR="009C0863">
        <w:t xml:space="preserve">recent financial information and </w:t>
      </w:r>
      <w:r>
        <w:t xml:space="preserve">documents: </w:t>
      </w:r>
      <w:hyperlink r:id="rId18" w:history="1">
        <w:r w:rsidR="009C0863" w:rsidRPr="005A30F6">
          <w:rPr>
            <w:rStyle w:val="Hyperlink"/>
          </w:rPr>
          <w:t>https://ipinclusive.org.uk/newsandfeatures/ip-inclusive-finances/</w:t>
        </w:r>
      </w:hyperlink>
      <w:r w:rsidR="009C0863">
        <w:t xml:space="preserve"> </w:t>
      </w:r>
    </w:p>
    <w:p w14:paraId="057BE72E" w14:textId="47166F85" w:rsidR="00676B5E" w:rsidRDefault="00BF5D21" w:rsidP="00BF5D21">
      <w:r>
        <w:t xml:space="preserve">If you have any further queries, please address them to </w:t>
      </w:r>
      <w:hyperlink r:id="rId19" w:history="1">
        <w:r w:rsidRPr="00D465E7">
          <w:rPr>
            <w:rStyle w:val="Hyperlink"/>
          </w:rPr>
          <w:t>contact@ipinclusive.org.uk</w:t>
        </w:r>
      </w:hyperlink>
      <w:r>
        <w:t xml:space="preserve"> and we’ll do our best to answer them.</w:t>
      </w:r>
      <w:r w:rsidR="00676B5E">
        <w:br w:type="page"/>
      </w:r>
    </w:p>
    <w:p w14:paraId="5705E8F9" w14:textId="68795343" w:rsidR="00757C61" w:rsidRDefault="00757C61" w:rsidP="00676B5E">
      <w:pPr>
        <w:pStyle w:val="Heading1"/>
      </w:pPr>
      <w:r>
        <w:lastRenderedPageBreak/>
        <w:t>Recruitment criteria</w:t>
      </w:r>
    </w:p>
    <w:p w14:paraId="4365BE8B" w14:textId="77777777" w:rsidR="008D71E3" w:rsidRDefault="008D71E3" w:rsidP="00757C61"/>
    <w:p w14:paraId="51E09FD8" w14:textId="27D2F13B" w:rsidR="00757C61" w:rsidRDefault="008D71E3" w:rsidP="008D71E3">
      <w:pPr>
        <w:pStyle w:val="Heading3"/>
      </w:pPr>
      <w:r>
        <w:rPr>
          <w:i/>
          <w:iCs/>
        </w:rPr>
        <w:t>E</w:t>
      </w:r>
      <w:r w:rsidR="00757C61" w:rsidRPr="008A3741">
        <w:rPr>
          <w:i/>
          <w:iCs/>
        </w:rPr>
        <w:t>ssential</w:t>
      </w:r>
      <w:r w:rsidR="00757C61">
        <w:t xml:space="preserve"> criterion:</w:t>
      </w:r>
    </w:p>
    <w:p w14:paraId="31610E31" w14:textId="6C153047" w:rsidR="00757C61" w:rsidRDefault="00757C61" w:rsidP="00757C61">
      <w:pPr>
        <w:pStyle w:val="ListParagraph"/>
        <w:numPr>
          <w:ilvl w:val="0"/>
          <w:numId w:val="16"/>
        </w:numPr>
      </w:pPr>
      <w:r>
        <w:t>A commitment to the IP Inclusive cause and in particular IPIM’s objects (see 2.1 and 2.2 in the IPIM constitution</w:t>
      </w:r>
      <w:r w:rsidR="0084072E">
        <w:t xml:space="preserve"> in Annex II</w:t>
      </w:r>
      <w:r>
        <w:t>)</w:t>
      </w:r>
    </w:p>
    <w:p w14:paraId="736A36C7" w14:textId="7AF6AB07" w:rsidR="00757C61" w:rsidRDefault="00757C61" w:rsidP="008D71E3">
      <w:pPr>
        <w:pStyle w:val="Heading3"/>
      </w:pPr>
      <w:r w:rsidRPr="008A3741">
        <w:rPr>
          <w:i/>
          <w:iCs/>
        </w:rPr>
        <w:t>Desirable</w:t>
      </w:r>
      <w:r>
        <w:t xml:space="preserve"> criteria:</w:t>
      </w:r>
    </w:p>
    <w:p w14:paraId="4CC46D59" w14:textId="77777777" w:rsidR="00757C61" w:rsidRDefault="00757C61" w:rsidP="00757C61">
      <w:pPr>
        <w:pStyle w:val="ListParagraph"/>
        <w:numPr>
          <w:ilvl w:val="0"/>
          <w:numId w:val="17"/>
        </w:numPr>
      </w:pPr>
      <w:r>
        <w:t xml:space="preserve">A good network of contacts who can help IP Inclusive achieve its objectives  </w:t>
      </w:r>
    </w:p>
    <w:p w14:paraId="26A3CF51" w14:textId="77777777" w:rsidR="00757C61" w:rsidRDefault="00757C61" w:rsidP="00757C61">
      <w:pPr>
        <w:pStyle w:val="ListParagraph"/>
        <w:numPr>
          <w:ilvl w:val="0"/>
          <w:numId w:val="17"/>
        </w:numPr>
      </w:pPr>
      <w:r>
        <w:t>Two or more of the following sets of skills and experience:</w:t>
      </w:r>
    </w:p>
    <w:p w14:paraId="7555240C" w14:textId="77777777" w:rsidR="00757C61" w:rsidRDefault="00757C61" w:rsidP="00757C61">
      <w:pPr>
        <w:pStyle w:val="ListParagraph"/>
        <w:numPr>
          <w:ilvl w:val="1"/>
          <w:numId w:val="17"/>
        </w:numPr>
      </w:pPr>
      <w:r>
        <w:t>Diversity and inclusion</w:t>
      </w:r>
    </w:p>
    <w:p w14:paraId="5E54E774" w14:textId="77777777" w:rsidR="00757C61" w:rsidRDefault="00757C61" w:rsidP="00757C61">
      <w:pPr>
        <w:pStyle w:val="ListParagraph"/>
        <w:numPr>
          <w:ilvl w:val="1"/>
          <w:numId w:val="17"/>
        </w:numPr>
      </w:pPr>
      <w:r>
        <w:t>Mental health and wellbeing</w:t>
      </w:r>
    </w:p>
    <w:p w14:paraId="7A403A28" w14:textId="77777777" w:rsidR="00757C61" w:rsidRDefault="00757C61" w:rsidP="00757C61">
      <w:pPr>
        <w:pStyle w:val="ListParagraph"/>
        <w:numPr>
          <w:ilvl w:val="1"/>
          <w:numId w:val="17"/>
        </w:numPr>
      </w:pPr>
      <w:r>
        <w:t>Leadership and governance</w:t>
      </w:r>
    </w:p>
    <w:p w14:paraId="0D041BC0" w14:textId="77777777" w:rsidR="00757C61" w:rsidRDefault="00757C61" w:rsidP="00757C61">
      <w:pPr>
        <w:pStyle w:val="ListParagraph"/>
        <w:numPr>
          <w:ilvl w:val="1"/>
          <w:numId w:val="17"/>
        </w:numPr>
      </w:pPr>
      <w:r>
        <w:t>Corporate strategy</w:t>
      </w:r>
    </w:p>
    <w:p w14:paraId="71A95B1B" w14:textId="77777777" w:rsidR="00757C61" w:rsidRDefault="00757C61" w:rsidP="00757C61">
      <w:pPr>
        <w:pStyle w:val="ListParagraph"/>
        <w:numPr>
          <w:ilvl w:val="1"/>
          <w:numId w:val="17"/>
        </w:numPr>
      </w:pPr>
      <w:r>
        <w:t>Risk management</w:t>
      </w:r>
    </w:p>
    <w:p w14:paraId="09190A28" w14:textId="77777777" w:rsidR="00757C61" w:rsidRDefault="00757C61" w:rsidP="00757C61">
      <w:pPr>
        <w:pStyle w:val="ListParagraph"/>
        <w:numPr>
          <w:ilvl w:val="1"/>
          <w:numId w:val="17"/>
        </w:numPr>
      </w:pPr>
      <w:r>
        <w:t>Basic corporate and contract law</w:t>
      </w:r>
    </w:p>
    <w:p w14:paraId="20A75103" w14:textId="77777777" w:rsidR="00757C61" w:rsidRDefault="00757C61" w:rsidP="00757C61">
      <w:pPr>
        <w:pStyle w:val="ListParagraph"/>
        <w:numPr>
          <w:ilvl w:val="1"/>
          <w:numId w:val="17"/>
        </w:numPr>
      </w:pPr>
      <w:r>
        <w:t>Finance and/or fundraising</w:t>
      </w:r>
    </w:p>
    <w:p w14:paraId="4DDBA792" w14:textId="77777777" w:rsidR="00757C61" w:rsidRDefault="00757C61" w:rsidP="00757C61">
      <w:pPr>
        <w:pStyle w:val="ListParagraph"/>
        <w:numPr>
          <w:ilvl w:val="1"/>
          <w:numId w:val="17"/>
        </w:numPr>
      </w:pPr>
      <w:r>
        <w:t>HR, recruitment and/or management</w:t>
      </w:r>
    </w:p>
    <w:p w14:paraId="7EB870D0" w14:textId="77777777" w:rsidR="00757C61" w:rsidRDefault="00757C61" w:rsidP="00757C61">
      <w:pPr>
        <w:pStyle w:val="ListParagraph"/>
        <w:numPr>
          <w:ilvl w:val="1"/>
          <w:numId w:val="17"/>
        </w:numPr>
      </w:pPr>
      <w:r>
        <w:t>The IP sector</w:t>
      </w:r>
    </w:p>
    <w:p w14:paraId="04CCE788" w14:textId="77777777" w:rsidR="00757C61" w:rsidRDefault="00757C61" w:rsidP="00757C61">
      <w:pPr>
        <w:pStyle w:val="ListParagraph"/>
        <w:numPr>
          <w:ilvl w:val="1"/>
          <w:numId w:val="17"/>
        </w:numPr>
      </w:pPr>
      <w:r>
        <w:t>The volunteer sector</w:t>
      </w:r>
    </w:p>
    <w:p w14:paraId="43DB0B92" w14:textId="77777777" w:rsidR="00757C61" w:rsidRDefault="00757C61" w:rsidP="00757C61">
      <w:pPr>
        <w:pStyle w:val="ListParagraph"/>
        <w:numPr>
          <w:ilvl w:val="1"/>
          <w:numId w:val="17"/>
        </w:numPr>
      </w:pPr>
      <w:r>
        <w:t>Charities or community interest groups</w:t>
      </w:r>
    </w:p>
    <w:p w14:paraId="4557BE99" w14:textId="77777777" w:rsidR="00757C61" w:rsidRDefault="00757C61" w:rsidP="00757C61">
      <w:pPr>
        <w:pStyle w:val="ListParagraph"/>
        <w:numPr>
          <w:ilvl w:val="1"/>
          <w:numId w:val="17"/>
        </w:numPr>
      </w:pPr>
      <w:r>
        <w:t>Media and comms</w:t>
      </w:r>
    </w:p>
    <w:p w14:paraId="5237D643" w14:textId="77777777" w:rsidR="00757C61" w:rsidRDefault="00757C61" w:rsidP="00757C61">
      <w:pPr>
        <w:pStyle w:val="ListParagraph"/>
        <w:numPr>
          <w:ilvl w:val="1"/>
          <w:numId w:val="17"/>
        </w:numPr>
      </w:pPr>
      <w:r>
        <w:t>Careers outreach</w:t>
      </w:r>
    </w:p>
    <w:p w14:paraId="4323AAA5" w14:textId="6474E03F" w:rsidR="00757C61" w:rsidRDefault="00757C61" w:rsidP="00757C61">
      <w:pPr>
        <w:pStyle w:val="ListParagraph"/>
        <w:numPr>
          <w:ilvl w:val="1"/>
          <w:numId w:val="17"/>
        </w:numPr>
      </w:pPr>
      <w:r>
        <w:t>IP in education</w:t>
      </w:r>
      <w:r w:rsidR="0084072E">
        <w:t>/</w:t>
      </w:r>
      <w:r>
        <w:t>academia</w:t>
      </w:r>
    </w:p>
    <w:p w14:paraId="4A5661C5" w14:textId="7745D804" w:rsidR="00757C61" w:rsidRDefault="00757C61" w:rsidP="00757C61">
      <w:pPr>
        <w:pStyle w:val="ListParagraph"/>
        <w:numPr>
          <w:ilvl w:val="1"/>
          <w:numId w:val="17"/>
        </w:numPr>
      </w:pPr>
      <w:r>
        <w:t>Any group which is currently under-represented in the IP professions (for example people from minority</w:t>
      </w:r>
      <w:r w:rsidR="0084072E">
        <w:t xml:space="preserve"> ethnic</w:t>
      </w:r>
      <w:r>
        <w:t xml:space="preserve"> backgrounds, LGBTQ+ or disabled professionals)</w:t>
      </w:r>
    </w:p>
    <w:p w14:paraId="6EF196A2" w14:textId="77777777" w:rsidR="00757C61" w:rsidRDefault="00757C61" w:rsidP="00757C61">
      <w:pPr>
        <w:pStyle w:val="ListParagraph"/>
        <w:numPr>
          <w:ilvl w:val="1"/>
          <w:numId w:val="17"/>
        </w:numPr>
      </w:pPr>
      <w:r>
        <w:t xml:space="preserve">The next generation of would-be recruits </w:t>
      </w:r>
      <w:r w:rsidRPr="00A30442">
        <w:t>(including, for instance, recent experience of joining the IP professions)</w:t>
      </w:r>
    </w:p>
    <w:p w14:paraId="452CBD69" w14:textId="77777777" w:rsidR="00757C61" w:rsidRDefault="00757C61" w:rsidP="00757C61">
      <w:pPr>
        <w:pStyle w:val="ListParagraph"/>
        <w:numPr>
          <w:ilvl w:val="1"/>
          <w:numId w:val="17"/>
        </w:numPr>
      </w:pPr>
      <w:r>
        <w:t>An IP sector membership or representative body (including committees, working groups and informal networks)</w:t>
      </w:r>
    </w:p>
    <w:p w14:paraId="62F5E524" w14:textId="77777777" w:rsidR="00757C61" w:rsidRDefault="00757C61" w:rsidP="00757C61"/>
    <w:p w14:paraId="65A6D05D" w14:textId="77777777" w:rsidR="00757C61" w:rsidRDefault="00757C61" w:rsidP="00757C61"/>
    <w:p w14:paraId="1880BB4C" w14:textId="49840162" w:rsidR="008D71E3" w:rsidRDefault="008D71E3">
      <w:r>
        <w:br w:type="page"/>
      </w:r>
    </w:p>
    <w:p w14:paraId="397AF6C6" w14:textId="505FD3C7" w:rsidR="008D4CE8" w:rsidRDefault="008D4CE8" w:rsidP="00676B5E">
      <w:pPr>
        <w:pStyle w:val="Heading1"/>
      </w:pPr>
      <w:r>
        <w:lastRenderedPageBreak/>
        <w:t>What it’s like to be on the IP Inclusive Advisory Board…</w:t>
      </w:r>
    </w:p>
    <w:p w14:paraId="666E1ADE" w14:textId="77777777" w:rsidR="008D4CE8" w:rsidRDefault="008D4CE8" w:rsidP="008D4CE8"/>
    <w:p w14:paraId="4584A26D" w14:textId="5C3E5689" w:rsidR="008D4CE8" w:rsidRDefault="008D4CE8" w:rsidP="008D4CE8">
      <w:r>
        <w:t>Here are some things our existing members wanted you to know, about what it’s like to be on the IP Inclusive Advisory Board and why they do it.</w:t>
      </w:r>
    </w:p>
    <w:p w14:paraId="758710ED" w14:textId="191CAAF6" w:rsidR="00EA4E2D" w:rsidRDefault="00EA4E2D" w:rsidP="00EA4E2D">
      <w:pPr>
        <w:pStyle w:val="Heading4"/>
      </w:pPr>
      <w:r>
        <w:t>Susan Antoine (Head of HR, Haseltine Lake Kempner</w:t>
      </w:r>
      <w:r w:rsidR="00F43802">
        <w:t xml:space="preserve"> LLP</w:t>
      </w:r>
      <w:r>
        <w:t>):</w:t>
      </w:r>
    </w:p>
    <w:p w14:paraId="4CFAE2C9" w14:textId="2DA178D1" w:rsidR="00EA4E2D" w:rsidRDefault="00E10E44" w:rsidP="00EA4E2D">
      <w:r>
        <w:t>“</w:t>
      </w:r>
      <w:r w:rsidR="00EA4E2D" w:rsidRPr="00EA4E2D">
        <w:t>Being part of the Board is a great opportunity and honour to collaborate with other colleagues across the country, who all have different ideas, life skills and backgrounds. We all share a common enthusiasm and desire to make a difference. More importantly as an Advisory Board member I have a voice and ear directly into IPIM on the wider more strategic priorities that IP Inclusive is facing.</w:t>
      </w:r>
      <w:r>
        <w:t>”</w:t>
      </w:r>
    </w:p>
    <w:p w14:paraId="44A9D29D" w14:textId="05825DCF" w:rsidR="00EA4E2D" w:rsidRDefault="00840C9C" w:rsidP="00840C9C">
      <w:pPr>
        <w:pStyle w:val="Heading4"/>
      </w:pPr>
      <w:r>
        <w:t>Sally Bannan (</w:t>
      </w:r>
      <w:r w:rsidR="008E5F17">
        <w:t>Senior IP Counsel</w:t>
      </w:r>
      <w:r>
        <w:t xml:space="preserve">, </w:t>
      </w:r>
      <w:proofErr w:type="spellStart"/>
      <w:r>
        <w:t>Cytiva</w:t>
      </w:r>
      <w:proofErr w:type="spellEnd"/>
      <w:r>
        <w:t>):</w:t>
      </w:r>
    </w:p>
    <w:p w14:paraId="4A881F15" w14:textId="234955C2" w:rsidR="00840C9C" w:rsidRDefault="00E10E44" w:rsidP="008D4CE8">
      <w:r>
        <w:t>“</w:t>
      </w:r>
      <w:r w:rsidR="00840C9C" w:rsidRPr="00840C9C">
        <w:t>Being a member of the IP Inclusive Advisory Board is a rewarding experience, both professionally and personally. IP Inclusive is dedicated to advancing diversity, equity, and inclusion (DEI) within the intellectual property (IP) professions, and it is making a tangible impact in this crucial area. As an IP Inclusive Advisory Board member, one of the most gratifying aspects of my involvement has been the chance to network with like-minded professionals who share a passion for DEI. These connections and conversations have expanded my understanding and appreciation of DEI issues, and it feels good to be involved. Being part of IP Inclusive is a fulfilling experience I would recommend to anyone passionate about DEI and seeking an opportunity to make a meaningful difference while networking with a diverse group of professionals.</w:t>
      </w:r>
      <w:r>
        <w:t>”</w:t>
      </w:r>
    </w:p>
    <w:p w14:paraId="7B64081D" w14:textId="4FDA77EE" w:rsidR="00840C9C" w:rsidRPr="0084072E" w:rsidRDefault="00840C9C" w:rsidP="008D4CE8">
      <w:r w:rsidRPr="0084072E">
        <w:t>[Sally is the current Advisory Board Secretary.]</w:t>
      </w:r>
    </w:p>
    <w:p w14:paraId="2DA056D0" w14:textId="7C3B0EF8" w:rsidR="007B1536" w:rsidRDefault="007B1536" w:rsidP="007B1536">
      <w:pPr>
        <w:pStyle w:val="Heading4"/>
      </w:pPr>
      <w:r>
        <w:t>Ben Buchanan (</w:t>
      </w:r>
      <w:r w:rsidR="00F43802">
        <w:t xml:space="preserve">Deputy Director of Patents, UK </w:t>
      </w:r>
      <w:r>
        <w:t>Intellectual Property Office):</w:t>
      </w:r>
    </w:p>
    <w:p w14:paraId="63738E95" w14:textId="13ABEDC4" w:rsidR="007B1536" w:rsidRDefault="00E10E44" w:rsidP="008D4CE8">
      <w:r>
        <w:t>“</w:t>
      </w:r>
      <w:r w:rsidR="007B1536" w:rsidRPr="007B1536">
        <w:t>Being a member of the IP Inclusive Advisory Board means that I can play my part in ensuring that IP Inclusive is as good as it can be. Our role is to collectively advise and influence to make sure work and the professions are truly inclusive and accessible. It’s a great opportunity to meet diverse people and use our minds to be better than the sum of our parts. And at the end of the day to inspire and engage people for who they are.</w:t>
      </w:r>
      <w:r>
        <w:t>”</w:t>
      </w:r>
    </w:p>
    <w:p w14:paraId="123DEFDB" w14:textId="28537A51" w:rsidR="00F43802" w:rsidRPr="0084072E" w:rsidRDefault="00F43802" w:rsidP="008D4CE8">
      <w:r w:rsidRPr="0084072E">
        <w:t>[Ben is a former Advisory Board</w:t>
      </w:r>
      <w:r w:rsidR="00840C9C" w:rsidRPr="0084072E">
        <w:t xml:space="preserve"> Chair</w:t>
      </w:r>
      <w:r w:rsidRPr="0084072E">
        <w:t>.]</w:t>
      </w:r>
    </w:p>
    <w:p w14:paraId="109A469A" w14:textId="44C25C83" w:rsidR="00E10E44" w:rsidRDefault="00E10E44" w:rsidP="00E10E44">
      <w:pPr>
        <w:pStyle w:val="Heading4"/>
      </w:pPr>
      <w:r>
        <w:t xml:space="preserve">Rina </w:t>
      </w:r>
      <w:proofErr w:type="spellStart"/>
      <w:r>
        <w:t>Sond</w:t>
      </w:r>
      <w:proofErr w:type="spellEnd"/>
      <w:r>
        <w:t xml:space="preserve"> (</w:t>
      </w:r>
      <w:r w:rsidRPr="00E10E44">
        <w:t xml:space="preserve">Intellectual Property Lawyer, </w:t>
      </w:r>
      <w:proofErr w:type="spellStart"/>
      <w:r w:rsidRPr="00E10E44">
        <w:t>Intangen</w:t>
      </w:r>
      <w:proofErr w:type="spellEnd"/>
      <w:r>
        <w:t>):</w:t>
      </w:r>
    </w:p>
    <w:p w14:paraId="1EBFEBCD" w14:textId="272C88A3" w:rsidR="00E10E44" w:rsidRPr="00F43802" w:rsidRDefault="00E10E44" w:rsidP="00E10E44">
      <w:r>
        <w:t>“</w:t>
      </w:r>
      <w:r w:rsidRPr="00E10E44">
        <w:t xml:space="preserve">I have found being on the IP Inclusive Advisory Board incredibly rewarding. Representation really matters and having had no visible role models entering the IP profession, I felt it was important to join the </w:t>
      </w:r>
      <w:r w:rsidR="00F47EE8">
        <w:t>B</w:t>
      </w:r>
      <w:r w:rsidRPr="00E10E44">
        <w:t>oard. I enjoy the diversity of views and the impact we make by showcasing a board from various ethnic and professional backgrounds, hopefully inspiring others to see themselves in this field, feel included and believe they can achieve a fulfilling career in IP, regardless of their background.</w:t>
      </w:r>
      <w:r>
        <w:t>”</w:t>
      </w:r>
    </w:p>
    <w:p w14:paraId="6ED5CB7F" w14:textId="77777777" w:rsidR="007B1536" w:rsidRDefault="007B1536" w:rsidP="008D4CE8"/>
    <w:p w14:paraId="2A744815" w14:textId="77777777" w:rsidR="008D4CE8" w:rsidRDefault="008D4CE8">
      <w:r>
        <w:br w:type="page"/>
      </w:r>
    </w:p>
    <w:p w14:paraId="3193FF45" w14:textId="6B88C78C" w:rsidR="00DC0385" w:rsidRDefault="008D4CE8" w:rsidP="00676B5E">
      <w:pPr>
        <w:pStyle w:val="Heading1"/>
      </w:pPr>
      <w:r>
        <w:lastRenderedPageBreak/>
        <w:t>January 2025</w:t>
      </w:r>
      <w:r w:rsidR="001649D5">
        <w:t xml:space="preserve"> a</w:t>
      </w:r>
      <w:r w:rsidR="00676B5E">
        <w:t>pplication form</w:t>
      </w:r>
    </w:p>
    <w:p w14:paraId="7D608774" w14:textId="4C549153" w:rsidR="00DC0385" w:rsidRDefault="00DC0385" w:rsidP="00DC0385"/>
    <w:p w14:paraId="41913599" w14:textId="77777777" w:rsidR="00E767E4" w:rsidRDefault="00E767E4" w:rsidP="00E767E4">
      <w:pPr>
        <w:rPr>
          <w:i/>
          <w:iCs/>
        </w:rPr>
      </w:pPr>
      <w:r>
        <w:rPr>
          <w:i/>
          <w:iCs/>
        </w:rPr>
        <w:t>Please feel free to extend the table cells to accommodate what you write.</w:t>
      </w:r>
    </w:p>
    <w:tbl>
      <w:tblPr>
        <w:tblStyle w:val="TableGrid"/>
        <w:tblW w:w="0" w:type="auto"/>
        <w:jc w:val="center"/>
        <w:tblLook w:val="04A0" w:firstRow="1" w:lastRow="0" w:firstColumn="1" w:lastColumn="0" w:noHBand="0" w:noVBand="1"/>
      </w:tblPr>
      <w:tblGrid>
        <w:gridCol w:w="2689"/>
        <w:gridCol w:w="6327"/>
      </w:tblGrid>
      <w:tr w:rsidR="00664DFB" w14:paraId="1DB0B455" w14:textId="77777777" w:rsidTr="00EC4F9C">
        <w:trPr>
          <w:jc w:val="center"/>
        </w:trPr>
        <w:tc>
          <w:tcPr>
            <w:tcW w:w="2689" w:type="dxa"/>
          </w:tcPr>
          <w:p w14:paraId="3EB53CDE" w14:textId="29A903F7" w:rsidR="00664DFB" w:rsidRPr="00E767E4" w:rsidRDefault="00D63518" w:rsidP="00DC0385">
            <w:pPr>
              <w:rPr>
                <w:b/>
                <w:bCs/>
              </w:rPr>
            </w:pPr>
            <w:r w:rsidRPr="00E767E4">
              <w:rPr>
                <w:b/>
                <w:bCs/>
              </w:rPr>
              <w:t>Your name</w:t>
            </w:r>
          </w:p>
        </w:tc>
        <w:tc>
          <w:tcPr>
            <w:tcW w:w="6327" w:type="dxa"/>
          </w:tcPr>
          <w:p w14:paraId="3F0A8E2E" w14:textId="77777777" w:rsidR="00664DFB" w:rsidRDefault="00664DFB" w:rsidP="00DC0385"/>
          <w:p w14:paraId="49ECD4E8" w14:textId="4B0CA45E" w:rsidR="00F30ACD" w:rsidRDefault="00F30ACD" w:rsidP="00DC0385"/>
        </w:tc>
      </w:tr>
      <w:tr w:rsidR="00664DFB" w14:paraId="1E45BF7B" w14:textId="77777777" w:rsidTr="00EC4F9C">
        <w:trPr>
          <w:jc w:val="center"/>
        </w:trPr>
        <w:tc>
          <w:tcPr>
            <w:tcW w:w="2689" w:type="dxa"/>
          </w:tcPr>
          <w:p w14:paraId="1F02D182" w14:textId="4AB85463" w:rsidR="00664DFB" w:rsidRPr="00E767E4" w:rsidRDefault="00D63518" w:rsidP="00DC0385">
            <w:pPr>
              <w:rPr>
                <w:b/>
                <w:bCs/>
              </w:rPr>
            </w:pPr>
            <w:r w:rsidRPr="00E767E4">
              <w:rPr>
                <w:b/>
                <w:bCs/>
              </w:rPr>
              <w:t xml:space="preserve">Current organisation </w:t>
            </w:r>
            <w:r w:rsidR="00E767E4">
              <w:rPr>
                <w:b/>
                <w:bCs/>
              </w:rPr>
              <w:t>and</w:t>
            </w:r>
            <w:r w:rsidRPr="00E767E4">
              <w:rPr>
                <w:b/>
                <w:bCs/>
              </w:rPr>
              <w:t xml:space="preserve"> role (if applicable)</w:t>
            </w:r>
          </w:p>
        </w:tc>
        <w:tc>
          <w:tcPr>
            <w:tcW w:w="6327" w:type="dxa"/>
          </w:tcPr>
          <w:p w14:paraId="18B338A7" w14:textId="77777777" w:rsidR="00664DFB" w:rsidRDefault="003A0F69" w:rsidP="00DC0385">
            <w:pPr>
              <w:rPr>
                <w:i/>
                <w:iCs/>
              </w:rPr>
            </w:pPr>
            <w:r>
              <w:rPr>
                <w:i/>
                <w:iCs/>
              </w:rPr>
              <w:t>It’s OK to put “retired”</w:t>
            </w:r>
          </w:p>
          <w:p w14:paraId="0E97456F" w14:textId="77777777" w:rsidR="00F30ACD" w:rsidRDefault="00F30ACD" w:rsidP="00DC0385">
            <w:pPr>
              <w:rPr>
                <w:i/>
                <w:iCs/>
              </w:rPr>
            </w:pPr>
          </w:p>
          <w:p w14:paraId="4A2C3DA5" w14:textId="2E91131F" w:rsidR="00F30ACD" w:rsidRPr="003A0F69" w:rsidRDefault="00F30ACD" w:rsidP="00DC0385">
            <w:pPr>
              <w:rPr>
                <w:i/>
                <w:iCs/>
              </w:rPr>
            </w:pPr>
          </w:p>
        </w:tc>
      </w:tr>
      <w:tr w:rsidR="00664DFB" w14:paraId="589972E1" w14:textId="77777777" w:rsidTr="00EC4F9C">
        <w:trPr>
          <w:jc w:val="center"/>
        </w:trPr>
        <w:tc>
          <w:tcPr>
            <w:tcW w:w="2689" w:type="dxa"/>
          </w:tcPr>
          <w:p w14:paraId="781578C0" w14:textId="77777777" w:rsidR="00664DFB" w:rsidRDefault="00E767E4" w:rsidP="00DC0385">
            <w:pPr>
              <w:rPr>
                <w:b/>
                <w:bCs/>
              </w:rPr>
            </w:pPr>
            <w:r>
              <w:rPr>
                <w:b/>
                <w:bCs/>
              </w:rPr>
              <w:t>Relevant q</w:t>
            </w:r>
            <w:r w:rsidR="00D63518" w:rsidRPr="00E767E4">
              <w:rPr>
                <w:b/>
                <w:bCs/>
              </w:rPr>
              <w:t xml:space="preserve">ualifications </w:t>
            </w:r>
            <w:r>
              <w:rPr>
                <w:b/>
                <w:bCs/>
              </w:rPr>
              <w:t>and</w:t>
            </w:r>
            <w:r w:rsidR="00D63518" w:rsidRPr="00E767E4">
              <w:rPr>
                <w:b/>
                <w:bCs/>
              </w:rPr>
              <w:t xml:space="preserve"> experience</w:t>
            </w:r>
          </w:p>
          <w:p w14:paraId="74CF91AB" w14:textId="46745609" w:rsidR="00E767E4" w:rsidRPr="00E767E4" w:rsidRDefault="00E767E4" w:rsidP="00DC0385">
            <w:pPr>
              <w:rPr>
                <w:b/>
                <w:bCs/>
              </w:rPr>
            </w:pPr>
          </w:p>
        </w:tc>
        <w:tc>
          <w:tcPr>
            <w:tcW w:w="6327" w:type="dxa"/>
          </w:tcPr>
          <w:p w14:paraId="5CAF3A81" w14:textId="77777777" w:rsidR="00664DFB" w:rsidRDefault="00D63518" w:rsidP="00DC0385">
            <w:pPr>
              <w:rPr>
                <w:i/>
                <w:iCs/>
              </w:rPr>
            </w:pPr>
            <w:r>
              <w:rPr>
                <w:i/>
                <w:iCs/>
              </w:rPr>
              <w:t>Or send us a CV or personal statement if you prefer</w:t>
            </w:r>
          </w:p>
          <w:p w14:paraId="5A1451F8" w14:textId="70CF52FA" w:rsidR="00581FF0" w:rsidRPr="00D63518" w:rsidRDefault="00581FF0" w:rsidP="00DC0385">
            <w:pPr>
              <w:rPr>
                <w:i/>
                <w:iCs/>
              </w:rPr>
            </w:pPr>
          </w:p>
        </w:tc>
      </w:tr>
      <w:tr w:rsidR="00664DFB" w14:paraId="10244D8B" w14:textId="77777777" w:rsidTr="00EC4F9C">
        <w:trPr>
          <w:jc w:val="center"/>
        </w:trPr>
        <w:tc>
          <w:tcPr>
            <w:tcW w:w="2689" w:type="dxa"/>
          </w:tcPr>
          <w:p w14:paraId="531E38B4" w14:textId="77777777" w:rsidR="00664DFB" w:rsidRDefault="00B43D3E" w:rsidP="00DC0385">
            <w:pPr>
              <w:rPr>
                <w:b/>
                <w:bCs/>
              </w:rPr>
            </w:pPr>
            <w:r w:rsidRPr="00E767E4">
              <w:rPr>
                <w:b/>
                <w:bCs/>
              </w:rPr>
              <w:t xml:space="preserve">What </w:t>
            </w:r>
            <w:r w:rsidR="000961C5" w:rsidRPr="00E767E4">
              <w:rPr>
                <w:b/>
                <w:bCs/>
              </w:rPr>
              <w:t>can you contribute</w:t>
            </w:r>
            <w:r w:rsidR="00676B5E" w:rsidRPr="00E767E4">
              <w:rPr>
                <w:b/>
                <w:bCs/>
              </w:rPr>
              <w:t xml:space="preserve"> to IP</w:t>
            </w:r>
            <w:r w:rsidR="0033550C" w:rsidRPr="00E767E4">
              <w:rPr>
                <w:b/>
                <w:bCs/>
              </w:rPr>
              <w:t xml:space="preserve"> </w:t>
            </w:r>
            <w:proofErr w:type="spellStart"/>
            <w:r w:rsidR="0033550C" w:rsidRPr="00E767E4">
              <w:rPr>
                <w:b/>
                <w:bCs/>
              </w:rPr>
              <w:t>Inclusive’s</w:t>
            </w:r>
            <w:proofErr w:type="spellEnd"/>
            <w:r w:rsidR="0033550C" w:rsidRPr="00E767E4">
              <w:rPr>
                <w:b/>
                <w:bCs/>
              </w:rPr>
              <w:t xml:space="preserve"> Advisory Board</w:t>
            </w:r>
            <w:r w:rsidRPr="00E767E4">
              <w:rPr>
                <w:b/>
                <w:bCs/>
              </w:rPr>
              <w:t xml:space="preserve">, based on </w:t>
            </w:r>
            <w:r w:rsidR="00EC4F9C" w:rsidRPr="00E767E4">
              <w:rPr>
                <w:b/>
                <w:bCs/>
              </w:rPr>
              <w:t xml:space="preserve">the </w:t>
            </w:r>
            <w:r w:rsidRPr="00E767E4">
              <w:rPr>
                <w:b/>
                <w:bCs/>
              </w:rPr>
              <w:t xml:space="preserve">above </w:t>
            </w:r>
            <w:r w:rsidR="00EC4F9C" w:rsidRPr="00E767E4">
              <w:rPr>
                <w:b/>
                <w:bCs/>
              </w:rPr>
              <w:t xml:space="preserve">recruitment </w:t>
            </w:r>
            <w:r w:rsidRPr="00E767E4">
              <w:rPr>
                <w:b/>
                <w:bCs/>
              </w:rPr>
              <w:t>criteria?</w:t>
            </w:r>
          </w:p>
          <w:p w14:paraId="11D90F23" w14:textId="6AC643A6" w:rsidR="00E767E4" w:rsidRPr="00E767E4" w:rsidRDefault="00E767E4" w:rsidP="00DC0385">
            <w:pPr>
              <w:rPr>
                <w:b/>
                <w:bCs/>
              </w:rPr>
            </w:pPr>
          </w:p>
        </w:tc>
        <w:tc>
          <w:tcPr>
            <w:tcW w:w="6327" w:type="dxa"/>
          </w:tcPr>
          <w:p w14:paraId="25FC0C19" w14:textId="77777777" w:rsidR="00664DFB" w:rsidRDefault="00664DFB" w:rsidP="00DC0385"/>
          <w:p w14:paraId="41A89D7E" w14:textId="77777777" w:rsidR="00581FF0" w:rsidRDefault="00581FF0" w:rsidP="00DC0385"/>
          <w:p w14:paraId="59D5F464" w14:textId="77777777" w:rsidR="00581FF0" w:rsidRDefault="00581FF0" w:rsidP="00DC0385"/>
          <w:p w14:paraId="4F266CAF" w14:textId="7CAED2B2" w:rsidR="00581FF0" w:rsidRDefault="00581FF0" w:rsidP="00DC0385"/>
        </w:tc>
      </w:tr>
      <w:tr w:rsidR="00664DFB" w14:paraId="1ED7C39B" w14:textId="77777777" w:rsidTr="00EC4F9C">
        <w:trPr>
          <w:jc w:val="center"/>
        </w:trPr>
        <w:tc>
          <w:tcPr>
            <w:tcW w:w="2689" w:type="dxa"/>
          </w:tcPr>
          <w:p w14:paraId="5BBF8A69" w14:textId="00935FC3" w:rsidR="00664DFB" w:rsidRPr="00E767E4" w:rsidRDefault="00EC4F9C" w:rsidP="00DC0385">
            <w:pPr>
              <w:rPr>
                <w:b/>
                <w:bCs/>
              </w:rPr>
            </w:pPr>
            <w:r w:rsidRPr="00E767E4">
              <w:rPr>
                <w:b/>
                <w:bCs/>
              </w:rPr>
              <w:t>Is there anything else you’d like us to know?</w:t>
            </w:r>
          </w:p>
        </w:tc>
        <w:tc>
          <w:tcPr>
            <w:tcW w:w="6327" w:type="dxa"/>
          </w:tcPr>
          <w:p w14:paraId="24A96088" w14:textId="762B581E" w:rsidR="00664DFB" w:rsidRDefault="00DE0019" w:rsidP="00DC0385">
            <w:pPr>
              <w:rPr>
                <w:i/>
                <w:iCs/>
              </w:rPr>
            </w:pPr>
            <w:r>
              <w:rPr>
                <w:i/>
                <w:iCs/>
              </w:rPr>
              <w:t xml:space="preserve">For example, about work you’ve done </w:t>
            </w:r>
            <w:r w:rsidR="00F47F0A">
              <w:rPr>
                <w:i/>
                <w:iCs/>
              </w:rPr>
              <w:t>with</w:t>
            </w:r>
            <w:r>
              <w:rPr>
                <w:i/>
                <w:iCs/>
              </w:rPr>
              <w:t xml:space="preserve"> IP Inclusive</w:t>
            </w:r>
            <w:r w:rsidR="00F47F0A">
              <w:rPr>
                <w:i/>
                <w:iCs/>
              </w:rPr>
              <w:t xml:space="preserve"> or for another similar cause, or about why you’re particularly interested in joining </w:t>
            </w:r>
            <w:r w:rsidR="0033550C">
              <w:rPr>
                <w:i/>
                <w:iCs/>
              </w:rPr>
              <w:t>the Advisory Board</w:t>
            </w:r>
          </w:p>
          <w:p w14:paraId="5E2DD1D5" w14:textId="000D98BE" w:rsidR="00581FF0" w:rsidRPr="00DE0019" w:rsidRDefault="00581FF0" w:rsidP="00DC0385">
            <w:pPr>
              <w:rPr>
                <w:i/>
                <w:iCs/>
              </w:rPr>
            </w:pPr>
          </w:p>
        </w:tc>
      </w:tr>
    </w:tbl>
    <w:p w14:paraId="039EFC55" w14:textId="77777777" w:rsidR="00664DFB" w:rsidRDefault="00664DFB" w:rsidP="00DC0385"/>
    <w:p w14:paraId="5FC6A190" w14:textId="5EDDA12E" w:rsidR="0063173E" w:rsidRPr="0063173E" w:rsidRDefault="0063173E" w:rsidP="0063173E">
      <w:pPr>
        <w:jc w:val="center"/>
        <w:rPr>
          <w:i/>
          <w:iCs/>
        </w:rPr>
      </w:pPr>
      <w:r w:rsidRPr="0063173E">
        <w:rPr>
          <w:i/>
          <w:iCs/>
        </w:rPr>
        <w:t xml:space="preserve">Please return </w:t>
      </w:r>
      <w:r>
        <w:rPr>
          <w:i/>
          <w:iCs/>
        </w:rPr>
        <w:t>this form</w:t>
      </w:r>
      <w:r w:rsidRPr="0063173E">
        <w:rPr>
          <w:i/>
          <w:iCs/>
        </w:rPr>
        <w:t xml:space="preserve"> to </w:t>
      </w:r>
      <w:hyperlink r:id="rId20" w:history="1">
        <w:r w:rsidRPr="0063173E">
          <w:rPr>
            <w:rStyle w:val="Hyperlink"/>
            <w:i/>
            <w:iCs/>
          </w:rPr>
          <w:t>contact@ipinclusive.org.uk</w:t>
        </w:r>
      </w:hyperlink>
      <w:r w:rsidRPr="0063173E">
        <w:rPr>
          <w:i/>
          <w:iCs/>
        </w:rPr>
        <w:t>.</w:t>
      </w:r>
    </w:p>
    <w:p w14:paraId="6230F69D" w14:textId="7876E444" w:rsidR="0063173E" w:rsidRPr="0063173E" w:rsidRDefault="0063173E" w:rsidP="0063173E">
      <w:pPr>
        <w:jc w:val="center"/>
        <w:rPr>
          <w:b/>
          <w:bCs/>
          <w:i/>
          <w:iCs/>
        </w:rPr>
      </w:pPr>
      <w:r w:rsidRPr="0063173E">
        <w:rPr>
          <w:i/>
          <w:iCs/>
        </w:rPr>
        <w:t xml:space="preserve">The closing date is </w:t>
      </w:r>
      <w:r w:rsidRPr="0063173E">
        <w:rPr>
          <w:b/>
          <w:bCs/>
          <w:i/>
          <w:iCs/>
        </w:rPr>
        <w:t xml:space="preserve">midnight on </w:t>
      </w:r>
      <w:r w:rsidR="005039EC">
        <w:rPr>
          <w:b/>
          <w:bCs/>
          <w:i/>
          <w:iCs/>
        </w:rPr>
        <w:t xml:space="preserve">Friday </w:t>
      </w:r>
      <w:r w:rsidR="00E240AF">
        <w:rPr>
          <w:b/>
          <w:bCs/>
          <w:i/>
          <w:iCs/>
        </w:rPr>
        <w:t>7 February</w:t>
      </w:r>
      <w:r w:rsidRPr="0063173E">
        <w:rPr>
          <w:b/>
          <w:bCs/>
          <w:i/>
          <w:iCs/>
        </w:rPr>
        <w:t xml:space="preserve"> 2025.</w:t>
      </w:r>
    </w:p>
    <w:p w14:paraId="7B3972BC" w14:textId="77777777" w:rsidR="00DC0385" w:rsidRDefault="00DC0385" w:rsidP="00DC0385"/>
    <w:p w14:paraId="795EDF11" w14:textId="47A08231" w:rsidR="00F47F0A" w:rsidRDefault="00F47F0A" w:rsidP="00DC0385"/>
    <w:p w14:paraId="03A433F2" w14:textId="4D6980DD" w:rsidR="00D10710" w:rsidRDefault="00D10710">
      <w:r>
        <w:br w:type="page"/>
      </w:r>
    </w:p>
    <w:p w14:paraId="19017F1D" w14:textId="181B0522" w:rsidR="005E17AC" w:rsidRDefault="005E17AC" w:rsidP="005E17AC">
      <w:pPr>
        <w:pStyle w:val="Heading1"/>
      </w:pPr>
      <w:r>
        <w:lastRenderedPageBreak/>
        <w:t>A</w:t>
      </w:r>
      <w:r w:rsidR="00D10710">
        <w:t>nnex</w:t>
      </w:r>
      <w:r w:rsidR="0005721E">
        <w:t xml:space="preserve"> I</w:t>
      </w:r>
      <w:r w:rsidR="00DA78D9">
        <w:t>:</w:t>
      </w:r>
      <w:r w:rsidR="00DA78D9">
        <w:br/>
      </w:r>
      <w:r w:rsidR="00320D65">
        <w:t xml:space="preserve">IP Inclusive </w:t>
      </w:r>
      <w:r w:rsidR="00510851">
        <w:t>Advisory Board terms of reference</w:t>
      </w:r>
    </w:p>
    <w:p w14:paraId="10E6FF63" w14:textId="4D6309A5" w:rsidR="005E17AC" w:rsidRDefault="005E17AC" w:rsidP="005E17AC"/>
    <w:p w14:paraId="277A8CF1" w14:textId="77777777" w:rsidR="000E24E7" w:rsidRDefault="000E24E7" w:rsidP="000E24E7">
      <w:pPr>
        <w:rPr>
          <w:i/>
          <w:iCs/>
        </w:rPr>
      </w:pPr>
      <w:r>
        <w:rPr>
          <w:i/>
          <w:iCs/>
        </w:rPr>
        <w:t xml:space="preserve">The </w:t>
      </w:r>
      <w:r w:rsidRPr="00386D7E">
        <w:rPr>
          <w:i/>
          <w:iCs/>
        </w:rPr>
        <w:t>IP Inclusive</w:t>
      </w:r>
      <w:r>
        <w:rPr>
          <w:i/>
          <w:iCs/>
        </w:rPr>
        <w:t xml:space="preserve"> Advisory Board is a </w:t>
      </w:r>
      <w:r w:rsidRPr="00E37EF0">
        <w:rPr>
          <w:i/>
          <w:iCs/>
        </w:rPr>
        <w:t xml:space="preserve">non-executive </w:t>
      </w:r>
      <w:r>
        <w:rPr>
          <w:i/>
          <w:iCs/>
        </w:rPr>
        <w:t>body established</w:t>
      </w:r>
      <w:r w:rsidRPr="00E37EF0">
        <w:rPr>
          <w:i/>
          <w:iCs/>
        </w:rPr>
        <w:t xml:space="preserve"> to guide and support </w:t>
      </w:r>
      <w:r>
        <w:rPr>
          <w:i/>
          <w:iCs/>
        </w:rPr>
        <w:t>the</w:t>
      </w:r>
      <w:r w:rsidRPr="00E37EF0">
        <w:rPr>
          <w:i/>
          <w:iCs/>
        </w:rPr>
        <w:t xml:space="preserve"> work</w:t>
      </w:r>
      <w:r>
        <w:rPr>
          <w:i/>
          <w:iCs/>
        </w:rPr>
        <w:t xml:space="preserve"> of IP Inclusive Managem</w:t>
      </w:r>
      <w:r w:rsidRPr="00386D7E">
        <w:rPr>
          <w:i/>
          <w:iCs/>
        </w:rPr>
        <w:t>ent (IPIM).</w:t>
      </w:r>
      <w:r>
        <w:rPr>
          <w:i/>
          <w:iCs/>
        </w:rPr>
        <w:t xml:space="preserve">  These are its terms of reference.</w:t>
      </w:r>
    </w:p>
    <w:p w14:paraId="237DCB4D" w14:textId="4CB30504" w:rsidR="000E24E7" w:rsidRDefault="000E24E7" w:rsidP="000E24E7">
      <w:pPr>
        <w:rPr>
          <w:i/>
          <w:iCs/>
        </w:rPr>
      </w:pPr>
      <w:r>
        <w:rPr>
          <w:i/>
          <w:iCs/>
        </w:rPr>
        <w:t>The IPIM constitution is provided in Annex II.</w:t>
      </w:r>
    </w:p>
    <w:p w14:paraId="2BED02F8" w14:textId="77777777" w:rsidR="000E24E7" w:rsidRDefault="000E24E7" w:rsidP="000E24E7"/>
    <w:p w14:paraId="3E97AE33" w14:textId="77777777" w:rsidR="000E24E7" w:rsidRDefault="000E24E7" w:rsidP="000E24E7">
      <w:pPr>
        <w:pStyle w:val="Heading3"/>
      </w:pPr>
      <w:r>
        <w:t>1</w:t>
      </w:r>
      <w:r>
        <w:tab/>
        <w:t>Purpose and roles</w:t>
      </w:r>
    </w:p>
    <w:p w14:paraId="5C02A6A7" w14:textId="77777777" w:rsidR="000E24E7" w:rsidRDefault="000E24E7" w:rsidP="000E24E7">
      <w:r>
        <w:t>1.1</w:t>
      </w:r>
      <w:r>
        <w:tab/>
        <w:t>The Advisory Board (hereafter “the Board”) will guide and support IPIM and its executive staff in pursuing IPIM’s objects</w:t>
      </w:r>
      <w:r>
        <w:rPr>
          <w:rStyle w:val="FootnoteReference"/>
        </w:rPr>
        <w:footnoteReference w:id="1"/>
      </w:r>
      <w:r>
        <w:t xml:space="preserve">.  </w:t>
      </w:r>
    </w:p>
    <w:p w14:paraId="6CC0437C" w14:textId="77777777" w:rsidR="000E24E7" w:rsidRDefault="000E24E7" w:rsidP="000E24E7">
      <w:r>
        <w:t>1.2</w:t>
      </w:r>
      <w:r>
        <w:tab/>
        <w:t xml:space="preserve">It is intended to act as sounding board and critical friend, both informally and in scheduled meetings, and to introduce a range of perspectives to strengthen IP Inclusive.  </w:t>
      </w:r>
    </w:p>
    <w:p w14:paraId="26E9DEB0" w14:textId="77777777" w:rsidR="000E24E7" w:rsidRDefault="000E24E7" w:rsidP="000E24E7">
      <w:r>
        <w:t>1.3</w:t>
      </w:r>
      <w:r>
        <w:tab/>
        <w:t xml:space="preserve">IPIM may seek the Board’s input at any time and on any matter, whether at the strategic or the operational level. </w:t>
      </w:r>
    </w:p>
    <w:p w14:paraId="7510DC7A" w14:textId="77777777" w:rsidR="000E24E7" w:rsidRDefault="000E24E7" w:rsidP="000E24E7">
      <w:r>
        <w:t>1.4</w:t>
      </w:r>
      <w:r>
        <w:tab/>
        <w:t>Without limitation, the Board and its members will:</w:t>
      </w:r>
    </w:p>
    <w:p w14:paraId="22E72CA8" w14:textId="77777777" w:rsidR="000E24E7" w:rsidRDefault="000E24E7" w:rsidP="000E24E7">
      <w:pPr>
        <w:pStyle w:val="ListParagraph"/>
        <w:numPr>
          <w:ilvl w:val="0"/>
          <w:numId w:val="19"/>
        </w:numPr>
      </w:pPr>
      <w:r w:rsidRPr="0032438F">
        <w:t xml:space="preserve">Advise on </w:t>
      </w:r>
      <w:r>
        <w:t>IPIM’s strategies and plans in the light of its constitution and objects.</w:t>
      </w:r>
    </w:p>
    <w:p w14:paraId="19A8F815" w14:textId="77777777" w:rsidR="000E24E7" w:rsidRDefault="000E24E7" w:rsidP="000E24E7">
      <w:pPr>
        <w:pStyle w:val="ListParagraph"/>
        <w:numPr>
          <w:ilvl w:val="0"/>
          <w:numId w:val="19"/>
        </w:numPr>
      </w:pPr>
      <w:r>
        <w:t>Make recommendations where appropriate based on their knowledge of the IP sector and of relevant best practices elsewhere.</w:t>
      </w:r>
    </w:p>
    <w:p w14:paraId="02420950" w14:textId="77777777" w:rsidR="000E24E7" w:rsidRPr="0032438F" w:rsidRDefault="000E24E7" w:rsidP="000E24E7">
      <w:pPr>
        <w:pStyle w:val="ListParagraph"/>
        <w:numPr>
          <w:ilvl w:val="0"/>
          <w:numId w:val="19"/>
        </w:numPr>
      </w:pPr>
      <w:r>
        <w:t>Update</w:t>
      </w:r>
      <w:r w:rsidRPr="0032438F">
        <w:t xml:space="preserve"> </w:t>
      </w:r>
      <w:r>
        <w:t>IPIM</w:t>
      </w:r>
      <w:r w:rsidRPr="0032438F">
        <w:t xml:space="preserve"> on developments</w:t>
      </w:r>
      <w:r>
        <w:t xml:space="preserve"> and opportunities</w:t>
      </w:r>
      <w:r w:rsidRPr="0032438F">
        <w:t xml:space="preserve"> </w:t>
      </w:r>
      <w:r>
        <w:t>they become aware of in the IP sector or in the context of equality, diversity, inclusivity and wellbeing more widely.</w:t>
      </w:r>
    </w:p>
    <w:p w14:paraId="3A6BE0B5" w14:textId="77777777" w:rsidR="000E24E7" w:rsidRDefault="000E24E7" w:rsidP="000E24E7">
      <w:pPr>
        <w:pStyle w:val="ListParagraph"/>
        <w:numPr>
          <w:ilvl w:val="0"/>
          <w:numId w:val="19"/>
        </w:numPr>
      </w:pPr>
      <w:r>
        <w:t xml:space="preserve">Help IPIM take account of the needs and views of the </w:t>
      </w:r>
      <w:r w:rsidRPr="00E14D27">
        <w:t>community</w:t>
      </w:r>
      <w:r>
        <w:t xml:space="preserve"> it serves</w:t>
      </w:r>
      <w:r>
        <w:rPr>
          <w:rStyle w:val="FootnoteReference"/>
        </w:rPr>
        <w:footnoteReference w:id="2"/>
      </w:r>
      <w:r>
        <w:t>.</w:t>
      </w:r>
    </w:p>
    <w:p w14:paraId="579864C2" w14:textId="77777777" w:rsidR="000E24E7" w:rsidRDefault="000E24E7" w:rsidP="000E24E7">
      <w:pPr>
        <w:pStyle w:val="ListParagraph"/>
        <w:numPr>
          <w:ilvl w:val="0"/>
          <w:numId w:val="19"/>
        </w:numPr>
      </w:pPr>
      <w:r w:rsidRPr="0032438F">
        <w:t xml:space="preserve">Act as links between </w:t>
      </w:r>
      <w:r>
        <w:t>(</w:t>
      </w:r>
      <w:proofErr w:type="spellStart"/>
      <w:r>
        <w:t>i</w:t>
      </w:r>
      <w:proofErr w:type="spellEnd"/>
      <w:r>
        <w:t xml:space="preserve">) IPIM and (ii) the people and organisations they represent or have access to. </w:t>
      </w:r>
    </w:p>
    <w:p w14:paraId="0C5E51A1" w14:textId="77777777" w:rsidR="000E24E7" w:rsidRDefault="000E24E7" w:rsidP="000E24E7">
      <w:pPr>
        <w:pStyle w:val="ListParagraph"/>
        <w:numPr>
          <w:ilvl w:val="0"/>
          <w:numId w:val="19"/>
        </w:numPr>
      </w:pPr>
      <w:r>
        <w:t>Act as ambassadors for the IP Inclusive and Careers in Ideas initiatives.</w:t>
      </w:r>
    </w:p>
    <w:p w14:paraId="196E373A" w14:textId="77777777" w:rsidR="000E24E7" w:rsidRDefault="000E24E7" w:rsidP="000E24E7">
      <w:r>
        <w:t>1.5</w:t>
      </w:r>
      <w:r>
        <w:tab/>
        <w:t xml:space="preserve">In its activities, the Board will share the same objects as IPIM, namely, to promote and improve equality, diversity, inclusivity and wellbeing in the UK’s IP professions.  It will act for the benefit of the community of </w:t>
      </w:r>
      <w:r w:rsidRPr="00972FD9">
        <w:t xml:space="preserve">UK-based IP professionals and those they work with, and also of those wishing to join that community.  </w:t>
      </w:r>
    </w:p>
    <w:p w14:paraId="34496637" w14:textId="77777777" w:rsidR="000E24E7" w:rsidRDefault="000E24E7" w:rsidP="000E24E7"/>
    <w:p w14:paraId="7EE32405" w14:textId="77777777" w:rsidR="000E24E7" w:rsidRDefault="000E24E7" w:rsidP="000E24E7">
      <w:pPr>
        <w:pStyle w:val="Heading3"/>
      </w:pPr>
      <w:r>
        <w:t>2</w:t>
      </w:r>
      <w:r>
        <w:tab/>
        <w:t>Relationship with IPIM</w:t>
      </w:r>
    </w:p>
    <w:p w14:paraId="6AE9BE10" w14:textId="77777777" w:rsidR="000E24E7" w:rsidRDefault="000E24E7" w:rsidP="000E24E7">
      <w:r>
        <w:t>2.1</w:t>
      </w:r>
      <w:r>
        <w:tab/>
        <w:t xml:space="preserve">IPIM will meet with the Board at least twice a year.  </w:t>
      </w:r>
    </w:p>
    <w:p w14:paraId="242D5B88" w14:textId="77777777" w:rsidR="000E24E7" w:rsidRDefault="000E24E7" w:rsidP="000E24E7">
      <w:r>
        <w:lastRenderedPageBreak/>
        <w:t>2.2</w:t>
      </w:r>
      <w:r>
        <w:tab/>
        <w:t>It will consult with the Board, both in and if necessary outside their meetings, over its key decisions and will take due account of the Board’s input when pursuing its own objects.  The Board’s guidance will not be binding on IPIM.</w:t>
      </w:r>
    </w:p>
    <w:p w14:paraId="7B1D43A6" w14:textId="77777777" w:rsidR="000E24E7" w:rsidRDefault="000E24E7" w:rsidP="000E24E7">
      <w:r>
        <w:t>2.3</w:t>
      </w:r>
      <w:r>
        <w:tab/>
        <w:t>IPIM may consult with members of the Board individually or in groups, as well as with the Board as a whole.</w:t>
      </w:r>
    </w:p>
    <w:p w14:paraId="2CB92FF1" w14:textId="77777777" w:rsidR="000E24E7" w:rsidRDefault="000E24E7" w:rsidP="000E24E7">
      <w:r>
        <w:t>2.4</w:t>
      </w:r>
      <w:r>
        <w:tab/>
        <w:t>The Board and its members are not liable for IPIM’s actions, including things done in response to the Board’s recommendations or advice.</w:t>
      </w:r>
    </w:p>
    <w:p w14:paraId="5770F51C" w14:textId="77777777" w:rsidR="000E24E7" w:rsidRDefault="000E24E7" w:rsidP="000E24E7">
      <w:r>
        <w:t>2.5</w:t>
      </w:r>
      <w:r>
        <w:tab/>
        <w:t xml:space="preserve">Members of the Board will not </w:t>
      </w:r>
      <w:r w:rsidRPr="00BF0601">
        <w:t xml:space="preserve">hold </w:t>
      </w:r>
      <w:r>
        <w:t>or</w:t>
      </w:r>
      <w:r w:rsidRPr="00BF0601">
        <w:t xml:space="preserve"> be responsible for the assets and liabilities which accrue as a result of activities carried out under</w:t>
      </w:r>
      <w:r>
        <w:t xml:space="preserve"> the</w:t>
      </w:r>
      <w:r w:rsidRPr="00BF0601">
        <w:t xml:space="preserve"> IP Inclusive and Careers in Ideas brand names</w:t>
      </w:r>
      <w:r>
        <w:t>.  Nor will they have the authority, unless specifically delegated, to act on IPIM’s behalf</w:t>
      </w:r>
      <w:r w:rsidRPr="00B35040">
        <w:t>.</w:t>
      </w:r>
      <w:r>
        <w:t xml:space="preserve">  Membership of the Board does not carry executive responsibilities and is not a directorship.</w:t>
      </w:r>
    </w:p>
    <w:p w14:paraId="237814BB" w14:textId="77777777" w:rsidR="000E24E7" w:rsidRPr="0032438F" w:rsidRDefault="000E24E7" w:rsidP="000E24E7">
      <w:r>
        <w:t>2.6</w:t>
      </w:r>
      <w:r>
        <w:tab/>
        <w:t xml:space="preserve">IPIM will share with the Board </w:t>
      </w:r>
      <w:r w:rsidRPr="0032438F">
        <w:t xml:space="preserve">the minutes of </w:t>
      </w:r>
      <w:r>
        <w:t>its meetings and associated meeting</w:t>
      </w:r>
      <w:r w:rsidRPr="0032438F">
        <w:t xml:space="preserve"> papers. </w:t>
      </w:r>
      <w:r>
        <w:t xml:space="preserve"> IPIM reserves</w:t>
      </w:r>
      <w:r w:rsidRPr="0032438F">
        <w:t xml:space="preserve"> the right to withhold items </w:t>
      </w:r>
      <w:r>
        <w:t>deemed</w:t>
      </w:r>
      <w:r w:rsidRPr="0032438F">
        <w:t xml:space="preserve"> to be of a sensitive or confidential nature. </w:t>
      </w:r>
    </w:p>
    <w:p w14:paraId="50C01071" w14:textId="77777777" w:rsidR="000E24E7" w:rsidRDefault="000E24E7" w:rsidP="000E24E7"/>
    <w:p w14:paraId="734395F7" w14:textId="77777777" w:rsidR="000E24E7" w:rsidRDefault="000E24E7" w:rsidP="000E24E7">
      <w:pPr>
        <w:pStyle w:val="Heading3"/>
      </w:pPr>
      <w:r>
        <w:t>3</w:t>
      </w:r>
      <w:r>
        <w:tab/>
        <w:t>Membership</w:t>
      </w:r>
    </w:p>
    <w:p w14:paraId="02DD198C" w14:textId="77777777" w:rsidR="000E24E7" w:rsidRDefault="000E24E7" w:rsidP="000E24E7">
      <w:r>
        <w:t>3.1</w:t>
      </w:r>
      <w:r>
        <w:tab/>
        <w:t>Membership of the Board is open to any individual, other than an IPIM member, who can contribute relevant skills, expertise and perspectives to assist IPIM.  Members of the Board do not need to be IP professionals.</w:t>
      </w:r>
    </w:p>
    <w:p w14:paraId="7729CA3A" w14:textId="77777777" w:rsidR="000E24E7" w:rsidRDefault="000E24E7" w:rsidP="000E24E7">
      <w:r>
        <w:t>3.2</w:t>
      </w:r>
      <w:r>
        <w:tab/>
        <w:t>A member of the Board may be a representative of an organisation (for example an IP sector membership body) or of an IP Inclusive community, network or working group.</w:t>
      </w:r>
    </w:p>
    <w:p w14:paraId="19400005" w14:textId="77777777" w:rsidR="000E24E7" w:rsidRDefault="000E24E7" w:rsidP="000E24E7">
      <w:r>
        <w:t>3.3</w:t>
      </w:r>
      <w:r>
        <w:tab/>
        <w:t>Membership will normally be for a period of three years, unless IPIM believes, taking account of recommendations from the Board, that it is appropriate for a member to serve for a longer period due to the nature of their contribution to the Board’s work or to ensure appropriately staggered re-appointments.  In this case a majority of the other members of the Board must agree to the extension of the membership term, which must be for a finite period.  The extended membership term must not exceed six years.</w:t>
      </w:r>
    </w:p>
    <w:p w14:paraId="474D8E6B" w14:textId="77777777" w:rsidR="000E24E7" w:rsidRDefault="000E24E7" w:rsidP="000E24E7"/>
    <w:p w14:paraId="055D671B" w14:textId="77777777" w:rsidR="000E24E7" w:rsidRDefault="000E24E7" w:rsidP="000E24E7">
      <w:pPr>
        <w:pStyle w:val="Heading3"/>
      </w:pPr>
      <w:r>
        <w:t>4</w:t>
      </w:r>
      <w:r>
        <w:tab/>
        <w:t>Appointment and removal of members</w:t>
      </w:r>
    </w:p>
    <w:p w14:paraId="6B492E2E" w14:textId="77777777" w:rsidR="000E24E7" w:rsidRDefault="000E24E7" w:rsidP="000E24E7">
      <w:r>
        <w:t>4.1</w:t>
      </w:r>
      <w:r w:rsidRPr="00CB234E">
        <w:tab/>
      </w:r>
      <w:r>
        <w:t xml:space="preserve">Members of the </w:t>
      </w:r>
      <w:r w:rsidRPr="00CB234E">
        <w:t xml:space="preserve">Board </w:t>
      </w:r>
      <w:r>
        <w:t>will be</w:t>
      </w:r>
      <w:r w:rsidRPr="00CB234E">
        <w:t xml:space="preserve"> appointed by IPIM, taking due account of recommendations and input from existing Board members</w:t>
      </w:r>
      <w:r>
        <w:t xml:space="preserve"> and aiming for a Board membership of from 10 to 30 individuals</w:t>
      </w:r>
      <w:r w:rsidRPr="00CB234E">
        <w:t>.</w:t>
      </w:r>
    </w:p>
    <w:p w14:paraId="717D7D77" w14:textId="77777777" w:rsidR="000E24E7" w:rsidRDefault="000E24E7" w:rsidP="000E24E7">
      <w:r>
        <w:t>4.2</w:t>
      </w:r>
      <w:r>
        <w:tab/>
        <w:t xml:space="preserve">New members may be appointed when IPIM or the existing members determine they would benefit from access to particular skills or expertise.  </w:t>
      </w:r>
    </w:p>
    <w:p w14:paraId="764327A7" w14:textId="77777777" w:rsidR="000E24E7" w:rsidRDefault="000E24E7" w:rsidP="000E24E7">
      <w:r>
        <w:lastRenderedPageBreak/>
        <w:t>4.3</w:t>
      </w:r>
      <w:r>
        <w:tab/>
        <w:t>Any individual may apply to join the Board at any time, by writing to the IPIM Secretary, whether or not in response to a specific request for recruits.</w:t>
      </w:r>
    </w:p>
    <w:p w14:paraId="09552164" w14:textId="77777777" w:rsidR="000E24E7" w:rsidRDefault="000E24E7" w:rsidP="000E24E7">
      <w:r>
        <w:t>4.4</w:t>
      </w:r>
      <w:r w:rsidRPr="00113938">
        <w:tab/>
        <w:t xml:space="preserve">IPIM will </w:t>
      </w:r>
      <w:r>
        <w:t>appoint members of the Board</w:t>
      </w:r>
      <w:r w:rsidRPr="00113938">
        <w:t xml:space="preserve"> through fair and inclusive processes based on the skills and expertise needed for </w:t>
      </w:r>
      <w:r>
        <w:t>the Board to fulfil the roles identified at 1 above</w:t>
      </w:r>
      <w:r w:rsidRPr="00113938">
        <w:t>.</w:t>
      </w:r>
      <w:r>
        <w:t xml:space="preserve">  It will seek to appoint </w:t>
      </w:r>
      <w:r w:rsidRPr="00EB326D">
        <w:t>a diverse range of people and perspectives</w:t>
      </w:r>
      <w:r>
        <w:t xml:space="preserve"> so as to help it understand the needs of as wide a section as possible of the community it serves, as well as to bring in relevant skills and experience from outside the IP sector.  </w:t>
      </w:r>
    </w:p>
    <w:p w14:paraId="21EEA636" w14:textId="77777777" w:rsidR="000E24E7" w:rsidRDefault="000E24E7" w:rsidP="000E24E7">
      <w:r>
        <w:t>4.5</w:t>
      </w:r>
      <w:r>
        <w:tab/>
        <w:t>A member of the Board may withdraw their membership at any time by giving notice in writing to the IPIM Secretary.</w:t>
      </w:r>
    </w:p>
    <w:p w14:paraId="5B6B37E3" w14:textId="77777777" w:rsidR="000E24E7" w:rsidRDefault="000E24E7" w:rsidP="000E24E7">
      <w:r>
        <w:t>4.6</w:t>
      </w:r>
      <w:r>
        <w:tab/>
        <w:t>IPIM may remove a member of the Board, in particular for acting in a way that is contrary to these terms of reference, but must consult first with the other members of the Board and provide good reasons for doing so.</w:t>
      </w:r>
    </w:p>
    <w:p w14:paraId="3B4BEA3D" w14:textId="77777777" w:rsidR="000E24E7" w:rsidRDefault="000E24E7" w:rsidP="000E24E7"/>
    <w:p w14:paraId="6A65F9C7" w14:textId="77777777" w:rsidR="000E24E7" w:rsidRDefault="000E24E7" w:rsidP="000E24E7">
      <w:pPr>
        <w:pStyle w:val="Heading3"/>
      </w:pPr>
      <w:r>
        <w:t>5</w:t>
      </w:r>
      <w:r>
        <w:tab/>
        <w:t>Meetings</w:t>
      </w:r>
    </w:p>
    <w:p w14:paraId="652C3C67" w14:textId="77777777" w:rsidR="000E24E7" w:rsidRDefault="000E24E7" w:rsidP="000E24E7">
      <w:r>
        <w:t>5.1</w:t>
      </w:r>
      <w:r>
        <w:tab/>
        <w:t>IPIM and the Board will agree when to meet.  The Board may in addition organise its own meetings, and/or request an additional meeting with IPIM if a</w:t>
      </w:r>
      <w:r w:rsidRPr="00211905">
        <w:t xml:space="preserve"> subject of special interest arises.  </w:t>
      </w:r>
    </w:p>
    <w:p w14:paraId="6D1637F2" w14:textId="77777777" w:rsidR="000E24E7" w:rsidRDefault="000E24E7" w:rsidP="000E24E7">
      <w:r>
        <w:t>5.2</w:t>
      </w:r>
      <w:r>
        <w:tab/>
        <w:t>The Board’s meetings (including those with IPIM)</w:t>
      </w:r>
      <w:r w:rsidRPr="00A52617">
        <w:t xml:space="preserve"> may be held remotely, for instance by teleconference or video conference.  </w:t>
      </w:r>
    </w:p>
    <w:p w14:paraId="086D3AC6" w14:textId="77777777" w:rsidR="000E24E7" w:rsidRDefault="000E24E7" w:rsidP="000E24E7">
      <w:r>
        <w:t>5.3</w:t>
      </w:r>
      <w:r>
        <w:tab/>
        <w:t>IPIM will appoint a Chair for the first meeting of the Board.  The Board will appoint a Chair for its subsequent meetings from among its members.</w:t>
      </w:r>
      <w:r w:rsidRPr="00604C08">
        <w:t xml:space="preserve"> </w:t>
      </w:r>
      <w:r>
        <w:t xml:space="preserve"> </w:t>
      </w:r>
      <w:r w:rsidRPr="00604C08">
        <w:t xml:space="preserve">The Chair </w:t>
      </w:r>
      <w:r>
        <w:t>will be re-appointed</w:t>
      </w:r>
      <w:r w:rsidRPr="00604C08">
        <w:t xml:space="preserve"> annual</w:t>
      </w:r>
      <w:r>
        <w:t>ly by the Board</w:t>
      </w:r>
      <w:r w:rsidRPr="00604C08">
        <w:t>.</w:t>
      </w:r>
    </w:p>
    <w:p w14:paraId="61747B25" w14:textId="77777777" w:rsidR="000E24E7" w:rsidRDefault="000E24E7" w:rsidP="000E24E7">
      <w:r>
        <w:t>5.4</w:t>
      </w:r>
      <w:r>
        <w:tab/>
        <w:t xml:space="preserve">Where members of the Board need to reach agreement on a matter, including the appointment of a Chair, a simple majority of voting members will suffice.  </w:t>
      </w:r>
      <w:r w:rsidRPr="007A206B">
        <w:t>Voting may be by any appropriate means, including in person at a meeting, by proxy, by telephone or by electronic means.  Each member will have one vote.</w:t>
      </w:r>
    </w:p>
    <w:p w14:paraId="4CA523A4" w14:textId="77777777" w:rsidR="000E24E7" w:rsidRDefault="000E24E7" w:rsidP="000E24E7">
      <w:r>
        <w:t>5.5</w:t>
      </w:r>
      <w:r>
        <w:tab/>
        <w:t>IPIM members may attend any meeting of the Board meeting</w:t>
      </w:r>
      <w:r w:rsidRPr="00081226">
        <w:t xml:space="preserve">, by agreement of a majority of </w:t>
      </w:r>
      <w:r>
        <w:t xml:space="preserve">the Board’s </w:t>
      </w:r>
      <w:r w:rsidRPr="00081226">
        <w:t>members (such agreement not to be unreasonably withheld), but will not be eligible to vote.</w:t>
      </w:r>
    </w:p>
    <w:p w14:paraId="76552550" w14:textId="77777777" w:rsidR="000E24E7" w:rsidRPr="004120D6" w:rsidRDefault="000E24E7" w:rsidP="000E24E7"/>
    <w:p w14:paraId="3B856CFE" w14:textId="77777777" w:rsidR="000E24E7" w:rsidRDefault="000E24E7" w:rsidP="000E24E7">
      <w:pPr>
        <w:pStyle w:val="Heading3"/>
      </w:pPr>
      <w:r>
        <w:t>6</w:t>
      </w:r>
      <w:r>
        <w:tab/>
        <w:t>Involvement of the community</w:t>
      </w:r>
    </w:p>
    <w:p w14:paraId="08B31ABA" w14:textId="77777777" w:rsidR="000E24E7" w:rsidRDefault="000E24E7" w:rsidP="000E24E7">
      <w:r>
        <w:t>6.1</w:t>
      </w:r>
      <w:r>
        <w:tab/>
        <w:t xml:space="preserve">The Board may, with IPIM’s agreement, </w:t>
      </w:r>
      <w:r w:rsidRPr="0065177E">
        <w:t xml:space="preserve">consult </w:t>
      </w:r>
      <w:r>
        <w:t xml:space="preserve">directly </w:t>
      </w:r>
      <w:r w:rsidRPr="0065177E">
        <w:t>with</w:t>
      </w:r>
      <w:r>
        <w:t xml:space="preserve"> the community of</w:t>
      </w:r>
      <w:r w:rsidRPr="0065177E">
        <w:t xml:space="preserve"> UK-based IP professionals before taking significant decisions</w:t>
      </w:r>
      <w:r>
        <w:t xml:space="preserve">.  </w:t>
      </w:r>
    </w:p>
    <w:p w14:paraId="5A150BDD" w14:textId="77777777" w:rsidR="000E24E7" w:rsidRDefault="000E24E7" w:rsidP="000E24E7">
      <w:r>
        <w:t>6.2</w:t>
      </w:r>
      <w:r>
        <w:tab/>
        <w:t>Information about the Board’s work will be made available to that community.  This will include the Board’s membership, terms of reference, activities and decisions.</w:t>
      </w:r>
    </w:p>
    <w:p w14:paraId="74750342" w14:textId="77777777" w:rsidR="000E24E7" w:rsidRDefault="000E24E7" w:rsidP="000E24E7"/>
    <w:p w14:paraId="480B0359" w14:textId="77777777" w:rsidR="000E24E7" w:rsidRPr="00FA4B61" w:rsidRDefault="000E24E7" w:rsidP="000E24E7">
      <w:pPr>
        <w:pStyle w:val="Heading3"/>
      </w:pPr>
      <w:r>
        <w:t>7</w:t>
      </w:r>
      <w:r>
        <w:tab/>
        <w:t>C</w:t>
      </w:r>
      <w:r w:rsidRPr="00FA4B61">
        <w:t>ommittees</w:t>
      </w:r>
      <w:r>
        <w:t xml:space="preserve"> and working groups</w:t>
      </w:r>
    </w:p>
    <w:p w14:paraId="698C3749" w14:textId="77777777" w:rsidR="000E24E7" w:rsidRDefault="000E24E7" w:rsidP="000E24E7">
      <w:r>
        <w:t>The Board</w:t>
      </w:r>
      <w:r w:rsidRPr="00FA4B61">
        <w:t xml:space="preserve"> may appoint committees</w:t>
      </w:r>
      <w:r>
        <w:t xml:space="preserve"> or working groups</w:t>
      </w:r>
      <w:r w:rsidRPr="00FA4B61">
        <w:t xml:space="preserve"> to </w:t>
      </w:r>
      <w:r>
        <w:t>undertake</w:t>
      </w:r>
      <w:r w:rsidRPr="00FA4B61">
        <w:t xml:space="preserve"> </w:t>
      </w:r>
      <w:r>
        <w:t>parts of its work</w:t>
      </w:r>
      <w:r w:rsidRPr="00FA4B61">
        <w:t xml:space="preserve"> as it sees fit.</w:t>
      </w:r>
      <w:r>
        <w:t xml:space="preserve">  Non-members of the Board may be co-opted onto such committees or working groups if the Board considers this appropriate so as better to fulfil its roles.</w:t>
      </w:r>
    </w:p>
    <w:p w14:paraId="4331D013" w14:textId="77777777" w:rsidR="000E24E7" w:rsidRDefault="000E24E7" w:rsidP="000E24E7"/>
    <w:p w14:paraId="69083999" w14:textId="77777777" w:rsidR="000E24E7" w:rsidRDefault="000E24E7" w:rsidP="000E24E7">
      <w:pPr>
        <w:pStyle w:val="Heading3"/>
      </w:pPr>
      <w:r>
        <w:t>8</w:t>
      </w:r>
      <w:r>
        <w:tab/>
        <w:t>Remuneration</w:t>
      </w:r>
    </w:p>
    <w:p w14:paraId="7B969478" w14:textId="77777777" w:rsidR="000E24E7" w:rsidRDefault="000E24E7" w:rsidP="000E24E7">
      <w:r>
        <w:t>8.1</w:t>
      </w:r>
      <w:r>
        <w:tab/>
        <w:t>Membership of the Board is a voluntary role and is not paid.</w:t>
      </w:r>
    </w:p>
    <w:p w14:paraId="5ACAC364" w14:textId="77777777" w:rsidR="000E24E7" w:rsidRDefault="000E24E7" w:rsidP="000E24E7">
      <w:r>
        <w:t>8.2</w:t>
      </w:r>
      <w:r>
        <w:tab/>
        <w:t>Members of the Board may be appointed by IPIM as executive staff</w:t>
      </w:r>
      <w:r>
        <w:rPr>
          <w:rStyle w:val="FootnoteReference"/>
        </w:rPr>
        <w:footnoteReference w:id="3"/>
      </w:r>
      <w:r>
        <w:t xml:space="preserve"> in order to perform specific tasks, in which case they may be remunerated for that work.</w:t>
      </w:r>
    </w:p>
    <w:p w14:paraId="2FB6C0A6" w14:textId="77777777" w:rsidR="000E24E7" w:rsidRDefault="000E24E7" w:rsidP="000E24E7">
      <w:r>
        <w:t>8.3</w:t>
      </w:r>
      <w:r>
        <w:tab/>
        <w:t>Reimbursement of the Board’s members’ out-of-pocket expenses, for example for travel to face-to-face meetings of the Board, will be considered by IPIM on a case-by-case basis.</w:t>
      </w:r>
    </w:p>
    <w:p w14:paraId="11097AAC" w14:textId="77777777" w:rsidR="000E24E7" w:rsidRDefault="000E24E7" w:rsidP="000E24E7"/>
    <w:p w14:paraId="33B3CE36" w14:textId="77777777" w:rsidR="000E24E7" w:rsidRPr="003768C8" w:rsidRDefault="000E24E7" w:rsidP="000E24E7">
      <w:pPr>
        <w:pStyle w:val="Heading3"/>
      </w:pPr>
      <w:r>
        <w:t>9</w:t>
      </w:r>
      <w:r>
        <w:tab/>
        <w:t>Intellectual property</w:t>
      </w:r>
    </w:p>
    <w:p w14:paraId="13FAAA2A" w14:textId="77777777" w:rsidR="000E24E7" w:rsidRDefault="000E24E7" w:rsidP="000E24E7">
      <w:r>
        <w:t>9.1</w:t>
      </w:r>
      <w:r>
        <w:tab/>
        <w:t xml:space="preserve">Members of the Board may use the brand names </w:t>
      </w:r>
      <w:r w:rsidRPr="00D0245A">
        <w:rPr>
          <w:iCs/>
        </w:rPr>
        <w:t>IP Inclusive</w:t>
      </w:r>
      <w:r>
        <w:t xml:space="preserve"> and </w:t>
      </w:r>
      <w:r w:rsidRPr="00D0245A">
        <w:rPr>
          <w:iCs/>
        </w:rPr>
        <w:t>Careers in Ideas</w:t>
      </w:r>
      <w:r>
        <w:t xml:space="preserve">, and the </w:t>
      </w:r>
      <w:r w:rsidRPr="00D0245A">
        <w:rPr>
          <w:iCs/>
        </w:rPr>
        <w:t>IP Inclusive</w:t>
      </w:r>
      <w:r>
        <w:t xml:space="preserve"> logo appearing at the top of these terms of reference, to indicate their membership, or otherwise in association with activities agreed by, and in a manner approved by, IPIM.  </w:t>
      </w:r>
    </w:p>
    <w:p w14:paraId="125EB7BF" w14:textId="77777777" w:rsidR="000E24E7" w:rsidRDefault="000E24E7" w:rsidP="000E24E7">
      <w:r>
        <w:t>9.2</w:t>
      </w:r>
      <w:r>
        <w:tab/>
        <w:t xml:space="preserve">Subject to 9.3 below, intellectual property generated by a member of the Board in carrying out their duties under these terms of reference will belong to the relevant member, who will grant IPIM </w:t>
      </w:r>
      <w:r w:rsidRPr="00A70BB9">
        <w:t>an irrevocable, royalty-free licence to use such intellectual property in any way in pursuit of its objects</w:t>
      </w:r>
      <w:r>
        <w:t>.</w:t>
      </w:r>
    </w:p>
    <w:p w14:paraId="56BBCD7D" w14:textId="77777777" w:rsidR="000E24E7" w:rsidRDefault="000E24E7" w:rsidP="000E24E7">
      <w:r>
        <w:t>9.3</w:t>
      </w:r>
      <w:r>
        <w:tab/>
        <w:t>Goodwill accruing to the IP Inclusive and Careers in Ideas brand names as a result of activities carried out as a member of the Board will belong to IPIM.</w:t>
      </w:r>
    </w:p>
    <w:p w14:paraId="7DC7099A" w14:textId="77777777" w:rsidR="000E24E7" w:rsidRDefault="000E24E7" w:rsidP="000E24E7"/>
    <w:p w14:paraId="57C846F0" w14:textId="77777777" w:rsidR="000E24E7" w:rsidRDefault="000E24E7" w:rsidP="000E24E7">
      <w:pPr>
        <w:pStyle w:val="Heading3"/>
      </w:pPr>
      <w:r>
        <w:t>10</w:t>
      </w:r>
      <w:r>
        <w:tab/>
        <w:t>Terms of reference</w:t>
      </w:r>
    </w:p>
    <w:p w14:paraId="395657E7" w14:textId="77777777" w:rsidR="000E24E7" w:rsidRDefault="000E24E7" w:rsidP="000E24E7">
      <w:r>
        <w:t>IPIM may change these terms of reference, but in doing so will take</w:t>
      </w:r>
      <w:r w:rsidRPr="002E7AB8">
        <w:t xml:space="preserve"> due account of recommendations and input from </w:t>
      </w:r>
      <w:r>
        <w:t>members of the</w:t>
      </w:r>
      <w:r w:rsidRPr="002E7AB8">
        <w:t xml:space="preserve"> Board.</w:t>
      </w:r>
    </w:p>
    <w:p w14:paraId="14C3E489" w14:textId="77777777" w:rsidR="000E24E7" w:rsidRDefault="000E24E7" w:rsidP="005E17AC"/>
    <w:p w14:paraId="1FC12AD5" w14:textId="5094F768" w:rsidR="0005721E" w:rsidRDefault="0005721E">
      <w:r>
        <w:br w:type="page"/>
      </w:r>
    </w:p>
    <w:p w14:paraId="6CB154E5" w14:textId="33CAA637" w:rsidR="0005721E" w:rsidRDefault="0005721E" w:rsidP="0005721E">
      <w:pPr>
        <w:pStyle w:val="Heading1"/>
      </w:pPr>
      <w:r>
        <w:lastRenderedPageBreak/>
        <w:t>Annex II:</w:t>
      </w:r>
      <w:r>
        <w:br/>
        <w:t>IP</w:t>
      </w:r>
      <w:r w:rsidR="00320D65">
        <w:t xml:space="preserve"> Inclusive Management (IP</w:t>
      </w:r>
      <w:r>
        <w:t>IM</w:t>
      </w:r>
      <w:r w:rsidR="00320D65">
        <w:t>)</w:t>
      </w:r>
      <w:r>
        <w:t xml:space="preserve"> constitution</w:t>
      </w:r>
    </w:p>
    <w:p w14:paraId="6A12B459" w14:textId="77777777" w:rsidR="0005721E" w:rsidRDefault="0005721E" w:rsidP="0005721E"/>
    <w:p w14:paraId="1B20B413" w14:textId="7F0B2F41" w:rsidR="00171018" w:rsidRDefault="00171018" w:rsidP="00171018">
      <w:pPr>
        <w:rPr>
          <w:i/>
          <w:iCs/>
        </w:rPr>
      </w:pPr>
      <w:r w:rsidRPr="00386D7E">
        <w:rPr>
          <w:i/>
          <w:iCs/>
        </w:rPr>
        <w:t>IP Inclusive Management (IPIM) is an unincorporated association responsible for the governance of the IP Inclusive initiative (</w:t>
      </w:r>
      <w:hyperlink r:id="rId21" w:history="1">
        <w:r w:rsidRPr="00386D7E">
          <w:rPr>
            <w:rStyle w:val="Hyperlink"/>
            <w:i/>
            <w:iCs/>
          </w:rPr>
          <w:t>www.ipinclusive.org.uk</w:t>
        </w:r>
      </w:hyperlink>
      <w:r w:rsidRPr="00386D7E">
        <w:rPr>
          <w:i/>
          <w:iCs/>
        </w:rPr>
        <w:t>)</w:t>
      </w:r>
      <w:r>
        <w:rPr>
          <w:i/>
          <w:iCs/>
        </w:rPr>
        <w:t>. This is its constitution.</w:t>
      </w:r>
    </w:p>
    <w:p w14:paraId="50A8EC42" w14:textId="77777777" w:rsidR="00171018" w:rsidRDefault="00171018" w:rsidP="00171018">
      <w:pPr>
        <w:rPr>
          <w:i/>
          <w:iCs/>
        </w:rPr>
      </w:pPr>
      <w:r w:rsidRPr="00A71D42">
        <w:rPr>
          <w:i/>
          <w:iCs/>
        </w:rPr>
        <w:t xml:space="preserve">Note that this version of the constitution </w:t>
      </w:r>
      <w:r>
        <w:rPr>
          <w:i/>
          <w:iCs/>
        </w:rPr>
        <w:t xml:space="preserve">was </w:t>
      </w:r>
      <w:r w:rsidRPr="00A71D42">
        <w:rPr>
          <w:i/>
          <w:iCs/>
        </w:rPr>
        <w:t xml:space="preserve">adopted at an IPIM meeting on </w:t>
      </w:r>
      <w:r>
        <w:rPr>
          <w:i/>
          <w:iCs/>
        </w:rPr>
        <w:t>7</w:t>
      </w:r>
      <w:r w:rsidRPr="00A71D42">
        <w:rPr>
          <w:i/>
          <w:iCs/>
        </w:rPr>
        <w:t xml:space="preserve"> June 2021 and</w:t>
      </w:r>
      <w:r>
        <w:rPr>
          <w:i/>
          <w:iCs/>
        </w:rPr>
        <w:t xml:space="preserve"> </w:t>
      </w:r>
      <w:r w:rsidRPr="00A71D42">
        <w:rPr>
          <w:i/>
          <w:iCs/>
        </w:rPr>
        <w:t>replace</w:t>
      </w:r>
      <w:r>
        <w:rPr>
          <w:i/>
          <w:iCs/>
        </w:rPr>
        <w:t>s</w:t>
      </w:r>
      <w:r w:rsidRPr="00A71D42">
        <w:rPr>
          <w:i/>
          <w:iCs/>
        </w:rPr>
        <w:t xml:space="preserve"> all previous versions.</w:t>
      </w:r>
    </w:p>
    <w:p w14:paraId="7B7C7205" w14:textId="77777777" w:rsidR="00171018" w:rsidRDefault="00171018" w:rsidP="00171018">
      <w:pPr>
        <w:tabs>
          <w:tab w:val="left" w:pos="6945"/>
        </w:tabs>
      </w:pPr>
      <w:r>
        <w:tab/>
      </w:r>
    </w:p>
    <w:p w14:paraId="702F260B" w14:textId="77777777" w:rsidR="00171018" w:rsidRPr="00FA4B61" w:rsidRDefault="00171018" w:rsidP="00171018">
      <w:pPr>
        <w:pStyle w:val="Heading3"/>
      </w:pPr>
      <w:r>
        <w:t>1</w:t>
      </w:r>
      <w:r>
        <w:tab/>
      </w:r>
      <w:r w:rsidRPr="00FA4B61">
        <w:t>Name</w:t>
      </w:r>
    </w:p>
    <w:p w14:paraId="5BD37A7E" w14:textId="77777777" w:rsidR="00171018" w:rsidRDefault="00171018" w:rsidP="00171018">
      <w:r>
        <w:t>1.1</w:t>
      </w:r>
      <w:r>
        <w:tab/>
      </w:r>
      <w:r w:rsidRPr="00FA4B61">
        <w:t xml:space="preserve">The name of the </w:t>
      </w:r>
      <w:r>
        <w:t>associatio</w:t>
      </w:r>
      <w:r w:rsidRPr="00FA4B61">
        <w:t>n is “IP Inclusive</w:t>
      </w:r>
      <w:r>
        <w:t xml:space="preserve"> Management</w:t>
      </w:r>
      <w:r w:rsidRPr="00FA4B61">
        <w:t xml:space="preserve">”, </w:t>
      </w:r>
      <w:r>
        <w:t>referred to in this constitution as</w:t>
      </w:r>
      <w:r w:rsidRPr="00FA4B61">
        <w:t xml:space="preserve"> "</w:t>
      </w:r>
      <w:r>
        <w:t>IPIM</w:t>
      </w:r>
      <w:r w:rsidRPr="00FA4B61">
        <w:t>".</w:t>
      </w:r>
      <w:r>
        <w:t xml:space="preserve">  </w:t>
      </w:r>
    </w:p>
    <w:p w14:paraId="5B0F0F69" w14:textId="77777777" w:rsidR="00171018" w:rsidRDefault="00171018" w:rsidP="00171018">
      <w:r>
        <w:t>1.2</w:t>
      </w:r>
      <w:r>
        <w:tab/>
        <w:t>IPIM also carries out and/or directs activities under the names “IP Inclusive” and “Careers in Ideas”.</w:t>
      </w:r>
    </w:p>
    <w:p w14:paraId="6BCF0E9A" w14:textId="77777777" w:rsidR="00171018" w:rsidRDefault="00171018" w:rsidP="00171018"/>
    <w:p w14:paraId="01701386" w14:textId="77777777" w:rsidR="00171018" w:rsidRPr="00FA4B61" w:rsidRDefault="00171018" w:rsidP="00171018">
      <w:pPr>
        <w:pStyle w:val="Heading3"/>
      </w:pPr>
      <w:r>
        <w:t>2</w:t>
      </w:r>
      <w:r>
        <w:tab/>
        <w:t>Objects</w:t>
      </w:r>
    </w:p>
    <w:p w14:paraId="43A9AC9C" w14:textId="77777777" w:rsidR="00171018" w:rsidRDefault="00171018" w:rsidP="00171018">
      <w:r>
        <w:t>2.1</w:t>
      </w:r>
      <w:r>
        <w:tab/>
        <w:t>IPIM’s</w:t>
      </w:r>
      <w:r w:rsidRPr="00FA4B61">
        <w:t xml:space="preserve"> objects </w:t>
      </w:r>
      <w:r>
        <w:t>are</w:t>
      </w:r>
      <w:r w:rsidRPr="00FA4B61">
        <w:t xml:space="preserve"> to</w:t>
      </w:r>
      <w:r>
        <w:t xml:space="preserve"> promote and</w:t>
      </w:r>
      <w:r w:rsidRPr="00FA4B61">
        <w:t xml:space="preserve"> improve equality, diversity</w:t>
      </w:r>
      <w:r>
        <w:t>,</w:t>
      </w:r>
      <w:r w:rsidRPr="00FA4B61">
        <w:t xml:space="preserve"> inclusivity</w:t>
      </w:r>
      <w:r>
        <w:t xml:space="preserve"> and wellbeing</w:t>
      </w:r>
      <w:r w:rsidRPr="00FA4B61">
        <w:t xml:space="preserve"> </w:t>
      </w:r>
      <w:r>
        <w:t>in the UK’s</w:t>
      </w:r>
      <w:r w:rsidRPr="00FA4B61">
        <w:t xml:space="preserve"> IP (Intellectual Property)</w:t>
      </w:r>
      <w:r>
        <w:t xml:space="preserve"> professions</w:t>
      </w:r>
      <w:r w:rsidRPr="00FA4B61">
        <w:t>.</w:t>
      </w:r>
      <w:r>
        <w:t xml:space="preserve"> </w:t>
      </w:r>
    </w:p>
    <w:p w14:paraId="5F4FA79A" w14:textId="77777777" w:rsidR="00171018" w:rsidRDefault="00171018" w:rsidP="00171018">
      <w:r>
        <w:t>2.2</w:t>
      </w:r>
      <w:r>
        <w:tab/>
        <w:t xml:space="preserve">It acts for the benefit of the community of UK-based IP professionals and those they work with, and also of those wishing to join that community.  </w:t>
      </w:r>
    </w:p>
    <w:p w14:paraId="0DDD9677" w14:textId="77777777" w:rsidR="00171018" w:rsidRDefault="00171018" w:rsidP="00171018">
      <w:r>
        <w:t>2.3</w:t>
      </w:r>
      <w:r>
        <w:tab/>
        <w:t xml:space="preserve">IPIM will oversee the </w:t>
      </w:r>
      <w:bookmarkStart w:id="1" w:name="_Hlk69279079"/>
      <w:r>
        <w:t xml:space="preserve">activities carried out, in pursuit of such objects, under its </w:t>
      </w:r>
      <w:r w:rsidRPr="00332C41">
        <w:rPr>
          <w:iCs/>
        </w:rPr>
        <w:t>IP Inclusive and Careers in Ideas</w:t>
      </w:r>
      <w:r>
        <w:t xml:space="preserve"> brand names.  </w:t>
      </w:r>
      <w:bookmarkEnd w:id="1"/>
      <w:r>
        <w:t xml:space="preserve">It will hold and be responsible for the assets and liabilities which accrue as a result of such activities, including financial donations and goodwill in its brand names.  </w:t>
      </w:r>
    </w:p>
    <w:p w14:paraId="08E20CB4" w14:textId="77777777" w:rsidR="00171018" w:rsidRDefault="00171018" w:rsidP="00171018">
      <w:r>
        <w:t>2.4</w:t>
      </w:r>
      <w:r>
        <w:tab/>
        <w:t xml:space="preserve">The activities may include, without limitation, the establishment and administration of “best practice” Charter schemes; promoting the IP professions upstream of the point of entry, and associated outreach work to diversify intake; training and awareness-raising events and resources; and support for specific groups of IP professionals and their allies (including through events, resources, networking opportunities and lobbying).  The activities may be carried out by or through IP </w:t>
      </w:r>
      <w:proofErr w:type="spellStart"/>
      <w:r>
        <w:t>Inclusive’s</w:t>
      </w:r>
      <w:proofErr w:type="spellEnd"/>
      <w:r>
        <w:t xml:space="preserve"> networking and support communities, its regional networks, its Careers in Ideas campaign and/or its other working groups or networks.</w:t>
      </w:r>
    </w:p>
    <w:p w14:paraId="630E1514" w14:textId="77777777" w:rsidR="00171018" w:rsidRDefault="00171018" w:rsidP="00171018">
      <w:r>
        <w:t>2.5</w:t>
      </w:r>
      <w:r>
        <w:tab/>
        <w:t>IPIM will not</w:t>
      </w:r>
      <w:r w:rsidRPr="00676A04">
        <w:t xml:space="preserve"> undertake political campaigning </w:t>
      </w:r>
      <w:r>
        <w:t>or</w:t>
      </w:r>
      <w:r w:rsidRPr="00676A04">
        <w:t xml:space="preserve"> activities intended to support political campaigning.  </w:t>
      </w:r>
    </w:p>
    <w:p w14:paraId="2E4B893E" w14:textId="77777777" w:rsidR="00171018" w:rsidRDefault="00171018" w:rsidP="00171018">
      <w:r>
        <w:t>2.6</w:t>
      </w:r>
      <w:r>
        <w:tab/>
        <w:t xml:space="preserve">For the present purposes “IP professionals” encompasses any individual who works in the IP sector and includes, </w:t>
      </w:r>
      <w:r>
        <w:rPr>
          <w:i/>
        </w:rPr>
        <w:t>inter alia</w:t>
      </w:r>
      <w:r>
        <w:t xml:space="preserve">, </w:t>
      </w:r>
      <w:r w:rsidRPr="00FA4B61">
        <w:t>patent attorneys</w:t>
      </w:r>
      <w:r>
        <w:t>;</w:t>
      </w:r>
      <w:r w:rsidRPr="00FA4B61">
        <w:t xml:space="preserve"> trade mark attorneys</w:t>
      </w:r>
      <w:r>
        <w:t>;</w:t>
      </w:r>
      <w:r w:rsidRPr="00FA4B61">
        <w:t xml:space="preserve"> barristers and solicitors </w:t>
      </w:r>
      <w:r w:rsidRPr="00FA4B61">
        <w:lastRenderedPageBreak/>
        <w:t>working in IP</w:t>
      </w:r>
      <w:r>
        <w:t>;</w:t>
      </w:r>
      <w:r w:rsidRPr="00FA4B61">
        <w:t xml:space="preserve"> </w:t>
      </w:r>
      <w:r>
        <w:t>staff within IP registering offices; patent and IP managers;</w:t>
      </w:r>
      <w:r w:rsidRPr="00FA4B61">
        <w:t xml:space="preserve"> IP administrators</w:t>
      </w:r>
      <w:r>
        <w:t xml:space="preserve">, secretaries and paralegals; IP licensing executives; information scientists, searchers, translators and any other professionals (including HR and management professionals) working in IP or with other IP professionals; </w:t>
      </w:r>
      <w:r w:rsidRPr="00F62990">
        <w:t>those who provide representative, support or advisory services to IP professionals;</w:t>
      </w:r>
      <w:r>
        <w:t xml:space="preserve"> and employers, managers and regulators of IP professionals.  The term also encompasses individuals who have previously worked in the IP sector but no longer practise there.   </w:t>
      </w:r>
    </w:p>
    <w:p w14:paraId="22DCD55C" w14:textId="77777777" w:rsidR="00171018" w:rsidRDefault="00171018" w:rsidP="00171018">
      <w:r>
        <w:t>2.7</w:t>
      </w:r>
      <w:r>
        <w:tab/>
        <w:t>“UK-based” IP professionals are those whose IP-related work is or was carried out principally within the UK or who work(ed) for organisations having a UK base.</w:t>
      </w:r>
    </w:p>
    <w:p w14:paraId="0CF1E8FE" w14:textId="77777777" w:rsidR="00171018" w:rsidRDefault="00171018" w:rsidP="00171018"/>
    <w:p w14:paraId="3783FF16" w14:textId="77777777" w:rsidR="00171018" w:rsidRPr="00FA4B61" w:rsidRDefault="00171018" w:rsidP="00171018">
      <w:pPr>
        <w:pStyle w:val="Heading3"/>
      </w:pPr>
      <w:r>
        <w:t>3</w:t>
      </w:r>
      <w:r>
        <w:tab/>
        <w:t>M</w:t>
      </w:r>
      <w:r w:rsidRPr="00FA4B61">
        <w:t>embership</w:t>
      </w:r>
    </w:p>
    <w:p w14:paraId="5DDDCC47" w14:textId="77777777" w:rsidR="00171018" w:rsidRDefault="00171018" w:rsidP="00171018">
      <w:r>
        <w:t>3.1</w:t>
      </w:r>
      <w:r>
        <w:tab/>
        <w:t>IPIM will have from three to ten members.</w:t>
      </w:r>
    </w:p>
    <w:p w14:paraId="20F29F1B" w14:textId="77777777" w:rsidR="00171018" w:rsidRDefault="00171018" w:rsidP="00171018">
      <w:r>
        <w:t>3.2</w:t>
      </w:r>
      <w:r>
        <w:tab/>
      </w:r>
      <w:bookmarkStart w:id="2" w:name="_Hlk69277088"/>
      <w:r>
        <w:t>Any UK-based IP professional, as defined at 2.6 and 2.7 above</w:t>
      </w:r>
      <w:bookmarkEnd w:id="2"/>
      <w:r>
        <w:t>, is eligible to be a member of IPIM if they agree to support its objects.</w:t>
      </w:r>
    </w:p>
    <w:p w14:paraId="16CE8416" w14:textId="77777777" w:rsidR="00171018" w:rsidRDefault="00171018" w:rsidP="00171018">
      <w:r w:rsidRPr="002D747E">
        <w:t>3.</w:t>
      </w:r>
      <w:r>
        <w:t>3</w:t>
      </w:r>
      <w:r w:rsidRPr="002D747E">
        <w:tab/>
        <w:t>New members must be approved by</w:t>
      </w:r>
      <w:r>
        <w:t xml:space="preserve"> </w:t>
      </w:r>
      <w:r w:rsidRPr="002D747E">
        <w:t xml:space="preserve">a majority of the existing </w:t>
      </w:r>
      <w:r>
        <w:t xml:space="preserve">IPIM </w:t>
      </w:r>
      <w:r w:rsidRPr="002D747E">
        <w:t>members.</w:t>
      </w:r>
    </w:p>
    <w:p w14:paraId="0BADF917" w14:textId="77777777" w:rsidR="00171018" w:rsidRPr="00FA4B61" w:rsidRDefault="00171018" w:rsidP="00171018">
      <w:r>
        <w:t>3.4</w:t>
      </w:r>
      <w:r>
        <w:tab/>
        <w:t>IPIM</w:t>
      </w:r>
      <w:r w:rsidRPr="00FA4B61">
        <w:t xml:space="preserve"> may </w:t>
      </w:r>
      <w:r>
        <w:t xml:space="preserve">by resolution </w:t>
      </w:r>
      <w:r w:rsidRPr="00FA4B61">
        <w:t>establish requirements for becoming or remaining a member</w:t>
      </w:r>
      <w:r>
        <w:t xml:space="preserve"> </w:t>
      </w:r>
      <w:r w:rsidRPr="00A71D42">
        <w:t>(including the membership term),</w:t>
      </w:r>
      <w:r>
        <w:t xml:space="preserve"> </w:t>
      </w:r>
      <w:r w:rsidRPr="00F62990">
        <w:t>and/or categories of membership and the rights and responsibilities thereof</w:t>
      </w:r>
      <w:r>
        <w:t>, and/or changes to the number of members</w:t>
      </w:r>
      <w:r w:rsidRPr="00F62990">
        <w:t>.</w:t>
      </w:r>
      <w:r w:rsidRPr="00FA4B61">
        <w:t xml:space="preserve">    </w:t>
      </w:r>
    </w:p>
    <w:p w14:paraId="2C39AA91" w14:textId="77777777" w:rsidR="00171018" w:rsidRDefault="00171018" w:rsidP="00171018">
      <w:r>
        <w:t>3.5</w:t>
      </w:r>
      <w:r>
        <w:tab/>
        <w:t>A member may withdraw from membership of IPIM by providing written notice to the Secretary.</w:t>
      </w:r>
    </w:p>
    <w:p w14:paraId="3B5153E5" w14:textId="77777777" w:rsidR="00171018" w:rsidRDefault="00171018" w:rsidP="00171018">
      <w:r>
        <w:t>3.6</w:t>
      </w:r>
      <w:r>
        <w:tab/>
        <w:t>IPIM may by resolution expel any member, in particular for acting in a way that is contrary to its objects.</w:t>
      </w:r>
    </w:p>
    <w:p w14:paraId="3A0C3C27" w14:textId="77777777" w:rsidR="00171018" w:rsidRDefault="00171018" w:rsidP="00171018"/>
    <w:p w14:paraId="026C7458" w14:textId="77777777" w:rsidR="00171018" w:rsidRPr="00FA4B61" w:rsidRDefault="00171018" w:rsidP="00171018">
      <w:pPr>
        <w:pStyle w:val="Heading3"/>
      </w:pPr>
      <w:r>
        <w:t>4</w:t>
      </w:r>
      <w:r>
        <w:tab/>
        <w:t>Meetings</w:t>
      </w:r>
    </w:p>
    <w:p w14:paraId="15B81516" w14:textId="77777777" w:rsidR="00171018" w:rsidRDefault="00171018" w:rsidP="00171018">
      <w:r>
        <w:t>4.1</w:t>
      </w:r>
      <w:r w:rsidRPr="00A52617">
        <w:tab/>
      </w:r>
      <w:r>
        <w:t>IPIM</w:t>
      </w:r>
      <w:r w:rsidRPr="00A52617">
        <w:t xml:space="preserve"> </w:t>
      </w:r>
      <w:r>
        <w:t>will</w:t>
      </w:r>
      <w:r w:rsidRPr="00A52617">
        <w:t xml:space="preserve"> meet at least three times a year.  </w:t>
      </w:r>
      <w:r>
        <w:t>Its</w:t>
      </w:r>
      <w:r w:rsidRPr="00A52617">
        <w:t xml:space="preserve"> meetings may be held remotely, for instance by teleconference or video conference.  If any subject of special interest arises, a meeting may be called by any three members by notice to the Secretary.  </w:t>
      </w:r>
    </w:p>
    <w:p w14:paraId="520D9A8D" w14:textId="77777777" w:rsidR="00171018" w:rsidRDefault="00171018" w:rsidP="00171018">
      <w:r>
        <w:t>4.2</w:t>
      </w:r>
      <w:r>
        <w:tab/>
      </w:r>
      <w:r w:rsidRPr="00A52617">
        <w:t xml:space="preserve">Minutes </w:t>
      </w:r>
      <w:r>
        <w:t>will</w:t>
      </w:r>
      <w:r w:rsidRPr="00A52617">
        <w:t xml:space="preserve"> record </w:t>
      </w:r>
      <w:r>
        <w:t xml:space="preserve">IPIM’s </w:t>
      </w:r>
      <w:r w:rsidRPr="00A52617">
        <w:t xml:space="preserve">resolutions and other matters agreed by the members present at </w:t>
      </w:r>
      <w:r>
        <w:t>its</w:t>
      </w:r>
      <w:r w:rsidRPr="00A52617">
        <w:t xml:space="preserve"> meeting</w:t>
      </w:r>
      <w:r>
        <w:t>s</w:t>
      </w:r>
      <w:r w:rsidRPr="00A52617">
        <w:t>.</w:t>
      </w:r>
    </w:p>
    <w:p w14:paraId="6EEEEE7C" w14:textId="77777777" w:rsidR="00171018" w:rsidRDefault="00171018" w:rsidP="00171018">
      <w:r>
        <w:t>4.3</w:t>
      </w:r>
      <w:r>
        <w:tab/>
      </w:r>
      <w:r w:rsidRPr="003A2E2A">
        <w:t xml:space="preserve">Non-members may attend </w:t>
      </w:r>
      <w:r>
        <w:t xml:space="preserve">IPIM </w:t>
      </w:r>
      <w:r w:rsidRPr="003A2E2A">
        <w:t xml:space="preserve">meetings, </w:t>
      </w:r>
      <w:r w:rsidRPr="00A71D42">
        <w:t>by agreement of a majority of its members,</w:t>
      </w:r>
      <w:r w:rsidRPr="003A2E2A">
        <w:t xml:space="preserve"> but </w:t>
      </w:r>
      <w:r>
        <w:t>will</w:t>
      </w:r>
      <w:r w:rsidRPr="003A2E2A">
        <w:t xml:space="preserve"> not be eligible to vote.</w:t>
      </w:r>
    </w:p>
    <w:p w14:paraId="5F3FEE07" w14:textId="77777777" w:rsidR="00171018" w:rsidRDefault="00171018" w:rsidP="00171018">
      <w:r>
        <w:t>4.4</w:t>
      </w:r>
      <w:r>
        <w:tab/>
        <w:t>IPIM will additionally hold</w:t>
      </w:r>
      <w:r w:rsidRPr="00FA4B61">
        <w:t xml:space="preserve"> an Annual General Meeting</w:t>
      </w:r>
      <w:r>
        <w:t xml:space="preserve"> (AGM), which</w:t>
      </w:r>
      <w:r w:rsidRPr="00401FC7">
        <w:t xml:space="preserve"> </w:t>
      </w:r>
      <w:r>
        <w:t>will</w:t>
      </w:r>
      <w:r w:rsidRPr="00401FC7">
        <w:t xml:space="preserve"> be open to all</w:t>
      </w:r>
      <w:r>
        <w:t xml:space="preserve"> UK-based</w:t>
      </w:r>
      <w:r w:rsidRPr="00401FC7">
        <w:t xml:space="preserve"> IP professionals</w:t>
      </w:r>
      <w:r>
        <w:t xml:space="preserve"> to attend.  IPIM</w:t>
      </w:r>
      <w:r w:rsidRPr="00401FC7">
        <w:t xml:space="preserve"> </w:t>
      </w:r>
      <w:r>
        <w:t>wi</w:t>
      </w:r>
      <w:r w:rsidRPr="00401FC7">
        <w:t>ll</w:t>
      </w:r>
      <w:r>
        <w:t>,</w:t>
      </w:r>
      <w:r w:rsidRPr="00401FC7">
        <w:t xml:space="preserve"> in its decisions and activities</w:t>
      </w:r>
      <w:r>
        <w:t>,</w:t>
      </w:r>
      <w:r w:rsidRPr="00401FC7">
        <w:t xml:space="preserve"> take appropriate account of the views of those present at the AGM.</w:t>
      </w:r>
    </w:p>
    <w:p w14:paraId="329B5A6F" w14:textId="77777777" w:rsidR="00171018" w:rsidRDefault="00171018" w:rsidP="00171018">
      <w:r>
        <w:lastRenderedPageBreak/>
        <w:t>4.5</w:t>
      </w:r>
      <w:r>
        <w:tab/>
        <w:t>A special general meeting may be called by a majority of IPIM members if they believe the views of other IP professionals should be sought on a subject of particular interest or importance.  Such special general meetings will be open to all UK-based IP professionals to attend.</w:t>
      </w:r>
    </w:p>
    <w:p w14:paraId="0CE930A4" w14:textId="77777777" w:rsidR="00171018" w:rsidRPr="00A52617" w:rsidRDefault="00171018" w:rsidP="00171018">
      <w:bookmarkStart w:id="3" w:name="_Hlk69213947"/>
    </w:p>
    <w:bookmarkEnd w:id="3"/>
    <w:p w14:paraId="68FBAEA9" w14:textId="77777777" w:rsidR="00171018" w:rsidRPr="00FA4B61" w:rsidRDefault="00171018" w:rsidP="00171018">
      <w:pPr>
        <w:pStyle w:val="Heading3"/>
      </w:pPr>
      <w:r>
        <w:t>5</w:t>
      </w:r>
      <w:r>
        <w:tab/>
        <w:t>Voting</w:t>
      </w:r>
    </w:p>
    <w:p w14:paraId="1A68743F" w14:textId="77777777" w:rsidR="00171018" w:rsidRDefault="00171018" w:rsidP="00171018">
      <w:r>
        <w:t>5.1</w:t>
      </w:r>
      <w:r>
        <w:tab/>
        <w:t>IPIM r</w:t>
      </w:r>
      <w:r w:rsidRPr="00FA4B61">
        <w:t xml:space="preserve">esolutions </w:t>
      </w:r>
      <w:r>
        <w:t>wi</w:t>
      </w:r>
      <w:r w:rsidRPr="00FA4B61">
        <w:t>ll be carried by a simple majority</w:t>
      </w:r>
      <w:r>
        <w:t xml:space="preserve"> of voting members,</w:t>
      </w:r>
      <w:r w:rsidRPr="00FA4B61">
        <w:t xml:space="preserve"> except that any resolution to amend this constitution</w:t>
      </w:r>
      <w:r>
        <w:t xml:space="preserve"> or to expel a member</w:t>
      </w:r>
      <w:r w:rsidRPr="00FA4B61">
        <w:t xml:space="preserve"> </w:t>
      </w:r>
      <w:r>
        <w:t>wi</w:t>
      </w:r>
      <w:r w:rsidRPr="00FA4B61">
        <w:t xml:space="preserve">ll require a majority of </w:t>
      </w:r>
      <w:r>
        <w:t xml:space="preserve">at least </w:t>
      </w:r>
      <w:r w:rsidRPr="00FA4B61">
        <w:t>two</w:t>
      </w:r>
      <w:r>
        <w:t xml:space="preserve"> </w:t>
      </w:r>
      <w:r w:rsidRPr="00FA4B61">
        <w:t>thirds of those voting.  Voting</w:t>
      </w:r>
      <w:r>
        <w:t xml:space="preserve"> may be by any appropriate means, including in person at a meeting, by proxy, by telephone or by electronic means.  Each member will have one vote.</w:t>
      </w:r>
    </w:p>
    <w:p w14:paraId="3440491D" w14:textId="77777777" w:rsidR="00171018" w:rsidRDefault="00171018" w:rsidP="00171018">
      <w:r>
        <w:t>5.2</w:t>
      </w:r>
      <w:r>
        <w:tab/>
        <w:t>S</w:t>
      </w:r>
      <w:r w:rsidRPr="00401FC7">
        <w:t>ubject to</w:t>
      </w:r>
      <w:r>
        <w:t xml:space="preserve"> 5.1 above</w:t>
      </w:r>
      <w:r w:rsidRPr="00401FC7">
        <w:t xml:space="preserve">, </w:t>
      </w:r>
      <w:r>
        <w:t>IPIM</w:t>
      </w:r>
      <w:r w:rsidRPr="00401FC7">
        <w:t xml:space="preserve"> </w:t>
      </w:r>
      <w:r>
        <w:t>Officers will</w:t>
      </w:r>
      <w:r w:rsidRPr="00401FC7">
        <w:t xml:space="preserve"> have the power to determine the means of voting to be adopted and</w:t>
      </w:r>
      <w:r>
        <w:t xml:space="preserve"> will</w:t>
      </w:r>
      <w:r w:rsidRPr="00401FC7">
        <w:t xml:space="preserve"> have conduct of the voting procedure.</w:t>
      </w:r>
    </w:p>
    <w:p w14:paraId="2141A82A" w14:textId="77777777" w:rsidR="00171018" w:rsidRDefault="00171018" w:rsidP="00171018"/>
    <w:p w14:paraId="6EDD29CC" w14:textId="77777777" w:rsidR="00171018" w:rsidRPr="00FA4B61" w:rsidRDefault="00171018" w:rsidP="00171018">
      <w:pPr>
        <w:pStyle w:val="Heading3"/>
      </w:pPr>
      <w:r>
        <w:t>6</w:t>
      </w:r>
      <w:r>
        <w:tab/>
      </w:r>
      <w:r w:rsidRPr="00FA4B61">
        <w:t>Officers</w:t>
      </w:r>
    </w:p>
    <w:p w14:paraId="35996F72" w14:textId="77777777" w:rsidR="00171018" w:rsidRDefault="00171018" w:rsidP="00171018">
      <w:r>
        <w:t>6.1</w:t>
      </w:r>
      <w:r>
        <w:tab/>
        <w:t>IPIM will have</w:t>
      </w:r>
      <w:r w:rsidRPr="00FA4B61">
        <w:t xml:space="preserve"> a </w:t>
      </w:r>
      <w:r>
        <w:t>Chair, a Secretary and a Treasurer, who will be its Officers.  The role of either the Chair or the Secretary (but not both) may be carried out by a non-member in which case they will be a non-executive Officer.  Non-executive Officers may not enter into contracts on IPIM’s behalf or deal with its financial or other assets.  Non-executive Officers may only be appointed by agreement of a majority of the members.</w:t>
      </w:r>
    </w:p>
    <w:p w14:paraId="5A553776" w14:textId="77777777" w:rsidR="00171018" w:rsidRDefault="00171018" w:rsidP="00171018">
      <w:r>
        <w:t>6.2</w:t>
      </w:r>
      <w:r>
        <w:tab/>
        <w:t xml:space="preserve">In all other circumstances the Officers may be authorised by the other members to act individually or jointly on IPIM’s behalf, including to enter into contracts and to deal with its financial and other assets.  These powers may also be vested in IPIM members other than the Officers, by majority agreement.  </w:t>
      </w:r>
    </w:p>
    <w:p w14:paraId="123D9BE9" w14:textId="77777777" w:rsidR="00171018" w:rsidRDefault="00171018" w:rsidP="00171018">
      <w:r>
        <w:t>6.3</w:t>
      </w:r>
      <w:r>
        <w:tab/>
        <w:t>The Officers wi</w:t>
      </w:r>
      <w:r w:rsidRPr="00FA4B61">
        <w:t xml:space="preserve">ll be elected at the </w:t>
      </w:r>
      <w:r>
        <w:t>AGM</w:t>
      </w:r>
      <w:r w:rsidRPr="00FA4B61">
        <w:t xml:space="preserve"> and </w:t>
      </w:r>
      <w:r>
        <w:t>wi</w:t>
      </w:r>
      <w:r w:rsidRPr="00FA4B61">
        <w:t xml:space="preserve">ll remain in office until the end of the next </w:t>
      </w:r>
      <w:r>
        <w:t>AGM</w:t>
      </w:r>
      <w:r w:rsidRPr="00FA4B61">
        <w:t xml:space="preserve">.  Nominations for election must be received by the Secretary before the </w:t>
      </w:r>
      <w:r>
        <w:t>AGM</w:t>
      </w:r>
      <w:r w:rsidRPr="00FA4B61">
        <w:t xml:space="preserve">.  There </w:t>
      </w:r>
      <w:r>
        <w:t>wi</w:t>
      </w:r>
      <w:r w:rsidRPr="00FA4B61">
        <w:t xml:space="preserve">ll be separate ballots for the Chair, Secretary and Treasurer who in each case </w:t>
      </w:r>
      <w:r>
        <w:t>wi</w:t>
      </w:r>
      <w:r w:rsidRPr="00FA4B61">
        <w:t>ll be the ca</w:t>
      </w:r>
      <w:r>
        <w:t>ndidate securing the most votes</w:t>
      </w:r>
      <w:r w:rsidRPr="00FA4B61">
        <w:t xml:space="preserve">.  In the case of a tie which is material to the outcome, the tied vote </w:t>
      </w:r>
      <w:r>
        <w:t>wi</w:t>
      </w:r>
      <w:r w:rsidRPr="00FA4B61">
        <w:t xml:space="preserve">ll be resolved by lot.  </w:t>
      </w:r>
    </w:p>
    <w:p w14:paraId="6092FEA7" w14:textId="77777777" w:rsidR="00171018" w:rsidRDefault="00171018" w:rsidP="00171018"/>
    <w:p w14:paraId="024031AD" w14:textId="77777777" w:rsidR="00171018" w:rsidRDefault="00171018" w:rsidP="00171018">
      <w:pPr>
        <w:pStyle w:val="Heading3"/>
      </w:pPr>
      <w:r>
        <w:t>7</w:t>
      </w:r>
      <w:r>
        <w:tab/>
        <w:t>Advisory board</w:t>
      </w:r>
    </w:p>
    <w:p w14:paraId="73BE67A0" w14:textId="77777777" w:rsidR="00171018" w:rsidRDefault="00171018" w:rsidP="00171018">
      <w:r>
        <w:t>7.1</w:t>
      </w:r>
      <w:r>
        <w:tab/>
        <w:t>IPIM will appoint a non-executive advisory board to guide and support its work.</w:t>
      </w:r>
    </w:p>
    <w:p w14:paraId="6A9A64A7" w14:textId="77777777" w:rsidR="00171018" w:rsidRDefault="00171018" w:rsidP="00171018">
      <w:r>
        <w:t>7.2</w:t>
      </w:r>
      <w:r>
        <w:tab/>
        <w:t>Membership of the advisory board will be open to an</w:t>
      </w:r>
      <w:r w:rsidRPr="00717D9E">
        <w:t>y UK-based IP professional as defined at 2.6 and 2.7 above</w:t>
      </w:r>
      <w:r>
        <w:t>, other than an IPIM member, and also to individuals outside the IP sector with relevant expertise.</w:t>
      </w:r>
    </w:p>
    <w:p w14:paraId="4014516E" w14:textId="77777777" w:rsidR="00171018" w:rsidRDefault="00171018" w:rsidP="00171018">
      <w:r>
        <w:lastRenderedPageBreak/>
        <w:t>7.3</w:t>
      </w:r>
      <w:r>
        <w:tab/>
        <w:t xml:space="preserve">Advisory board members will not </w:t>
      </w:r>
      <w:r w:rsidRPr="00BF0601">
        <w:t xml:space="preserve">hold </w:t>
      </w:r>
      <w:r>
        <w:t>or</w:t>
      </w:r>
      <w:r w:rsidRPr="00BF0601">
        <w:t xml:space="preserve"> be responsible for the assets and liabilities which accrue as a result of activities carried out under</w:t>
      </w:r>
      <w:r>
        <w:t xml:space="preserve"> the</w:t>
      </w:r>
      <w:r w:rsidRPr="00BF0601">
        <w:t xml:space="preserve"> IP Inclusive and Careers in Ideas brand names</w:t>
      </w:r>
      <w:r>
        <w:t>, nor will they have the authority, unless specifically delegated, to act on IPIM’s behalf</w:t>
      </w:r>
      <w:r w:rsidRPr="00B35040">
        <w:t xml:space="preserve">.  </w:t>
      </w:r>
    </w:p>
    <w:p w14:paraId="6684BEFA" w14:textId="77777777" w:rsidR="00171018" w:rsidRDefault="00171018" w:rsidP="00171018">
      <w:r>
        <w:t>7.4</w:t>
      </w:r>
      <w:r>
        <w:tab/>
        <w:t>Subject to 7.2 and 7.3 above, IPIM will decide the terms of reference for the advisory board.</w:t>
      </w:r>
    </w:p>
    <w:p w14:paraId="0D9F6ABE" w14:textId="77777777" w:rsidR="00171018" w:rsidRDefault="00171018" w:rsidP="00171018">
      <w:r>
        <w:t>7.5</w:t>
      </w:r>
      <w:r>
        <w:tab/>
        <w:t>IPIM will meet with the advisory board at least twice a year.  It will consult with the board over its key decisions and take due account of the board members’ input when pursuing its objects.</w:t>
      </w:r>
    </w:p>
    <w:p w14:paraId="37CEC068" w14:textId="77777777" w:rsidR="00171018" w:rsidRDefault="00171018" w:rsidP="00171018"/>
    <w:p w14:paraId="11B83744" w14:textId="77777777" w:rsidR="00171018" w:rsidRDefault="00171018" w:rsidP="00171018">
      <w:pPr>
        <w:pStyle w:val="Heading3"/>
      </w:pPr>
      <w:r>
        <w:t>8</w:t>
      </w:r>
      <w:r>
        <w:tab/>
        <w:t>Executive staff</w:t>
      </w:r>
    </w:p>
    <w:p w14:paraId="632CEB3E" w14:textId="77777777" w:rsidR="00171018" w:rsidRDefault="00171018" w:rsidP="00171018">
      <w:r>
        <w:t>8.1</w:t>
      </w:r>
      <w:r>
        <w:tab/>
        <w:t>IPIM may delegate aspects of its duties, in particular the day-to-day management of IP Inclusive, to one or more executive staff.  These executive staff may be either members or non-members of IPIM or its advisory board.</w:t>
      </w:r>
    </w:p>
    <w:p w14:paraId="4D498490" w14:textId="77777777" w:rsidR="00171018" w:rsidRDefault="00171018" w:rsidP="00171018">
      <w:r>
        <w:t>8.2</w:t>
      </w:r>
      <w:r>
        <w:tab/>
        <w:t xml:space="preserve">IPIM will decide the job descriptions, powers and responsibilities for such executive staff, the terms on which it interacts with them and the things they are authorised to do on its behalf.  </w:t>
      </w:r>
    </w:p>
    <w:p w14:paraId="186F5664" w14:textId="77777777" w:rsidR="00171018" w:rsidRDefault="00171018" w:rsidP="00171018">
      <w:r>
        <w:t>8.3</w:t>
      </w:r>
      <w:r>
        <w:tab/>
        <w:t>IPIM may authorise its executive staff to appoint and/or manage other staff on its behalf.</w:t>
      </w:r>
    </w:p>
    <w:p w14:paraId="0251F826" w14:textId="77777777" w:rsidR="00171018" w:rsidRDefault="00171018" w:rsidP="00171018">
      <w:r>
        <w:t>8.4</w:t>
      </w:r>
      <w:r>
        <w:tab/>
        <w:t>Executive staff may be remunerated and their out-of-pocket expenses reimbursed, whether or not they are IPIM members.  They may be appointed either as employees of IPIM or as independent contractors.  IPIM will decide the level of remuneration in each case.</w:t>
      </w:r>
    </w:p>
    <w:p w14:paraId="1DA977AA" w14:textId="77777777" w:rsidR="00171018" w:rsidRDefault="00171018" w:rsidP="00171018">
      <w:r>
        <w:t>8.5</w:t>
      </w:r>
      <w:r>
        <w:tab/>
        <w:t>IPIM will publish the job descriptions and remuneration levels for all its executive staff.</w:t>
      </w:r>
    </w:p>
    <w:p w14:paraId="09606E89" w14:textId="77777777" w:rsidR="00171018" w:rsidRPr="0058790F" w:rsidRDefault="00171018" w:rsidP="00171018"/>
    <w:p w14:paraId="537D239C" w14:textId="77777777" w:rsidR="00171018" w:rsidRPr="00FA4B61" w:rsidRDefault="00171018" w:rsidP="00171018">
      <w:pPr>
        <w:pStyle w:val="Heading3"/>
      </w:pPr>
      <w:r>
        <w:t>9</w:t>
      </w:r>
      <w:r>
        <w:tab/>
        <w:t>C</w:t>
      </w:r>
      <w:r w:rsidRPr="00FA4B61">
        <w:t>ommittees</w:t>
      </w:r>
      <w:r>
        <w:t xml:space="preserve"> and working groups</w:t>
      </w:r>
    </w:p>
    <w:p w14:paraId="02CBE71A" w14:textId="77777777" w:rsidR="00171018" w:rsidRDefault="00171018" w:rsidP="00171018">
      <w:r>
        <w:t>IPIM</w:t>
      </w:r>
      <w:r w:rsidRPr="00FA4B61">
        <w:t xml:space="preserve"> may appoint committees</w:t>
      </w:r>
      <w:r>
        <w:t xml:space="preserve"> or working groups</w:t>
      </w:r>
      <w:r w:rsidRPr="00FA4B61">
        <w:t xml:space="preserve"> to review</w:t>
      </w:r>
      <w:r>
        <w:t xml:space="preserve"> or undertake</w:t>
      </w:r>
      <w:r w:rsidRPr="00FA4B61">
        <w:t xml:space="preserve"> any matters as it sees fit.</w:t>
      </w:r>
      <w:r>
        <w:t xml:space="preserve">  Non-members of IPIM may be co-opted onto such committees or working groups if the members consider this appropriate so as better to further its objects.</w:t>
      </w:r>
    </w:p>
    <w:p w14:paraId="636D723C" w14:textId="77777777" w:rsidR="00171018" w:rsidRDefault="00171018" w:rsidP="00171018"/>
    <w:p w14:paraId="78C464ED" w14:textId="77777777" w:rsidR="00171018" w:rsidRDefault="00171018" w:rsidP="00171018">
      <w:pPr>
        <w:pStyle w:val="Heading3"/>
      </w:pPr>
      <w:r>
        <w:t>10</w:t>
      </w:r>
      <w:r>
        <w:tab/>
        <w:t>Involvement of the community</w:t>
      </w:r>
    </w:p>
    <w:p w14:paraId="2160D5FB" w14:textId="77777777" w:rsidR="00171018" w:rsidRDefault="00171018" w:rsidP="00171018">
      <w:r>
        <w:t>10.1</w:t>
      </w:r>
      <w:r>
        <w:tab/>
      </w:r>
      <w:r w:rsidRPr="0065177E">
        <w:t xml:space="preserve">Where appropriate and feasible, </w:t>
      </w:r>
      <w:r>
        <w:t xml:space="preserve">IPIM will </w:t>
      </w:r>
      <w:r w:rsidRPr="0065177E">
        <w:t>consult with</w:t>
      </w:r>
      <w:r>
        <w:t xml:space="preserve"> the community of</w:t>
      </w:r>
      <w:r w:rsidRPr="0065177E">
        <w:t xml:space="preserve"> UK-based IP professionals before taking significant decisions or actions</w:t>
      </w:r>
      <w:r>
        <w:t xml:space="preserve">, including through its AGM, through the advisory board and through IP </w:t>
      </w:r>
      <w:proofErr w:type="spellStart"/>
      <w:r>
        <w:t>Inclusive’s</w:t>
      </w:r>
      <w:proofErr w:type="spellEnd"/>
      <w:r>
        <w:t xml:space="preserve"> communities and networks.</w:t>
      </w:r>
    </w:p>
    <w:p w14:paraId="1AFDB7A8" w14:textId="77777777" w:rsidR="00171018" w:rsidRDefault="00171018" w:rsidP="00171018">
      <w:r>
        <w:t>10.2</w:t>
      </w:r>
      <w:r>
        <w:tab/>
        <w:t>Information about IPIM’s work will be made available to that community.  This will include IPIM’s membership and constitution, its activities and decisions, the minutes of its meetings, its future plans, relevant reviews such as impact and risk assessments, and details of its executive staff and their remuneration.</w:t>
      </w:r>
    </w:p>
    <w:p w14:paraId="127B67B9" w14:textId="77777777" w:rsidR="00171018" w:rsidRDefault="00171018" w:rsidP="00171018">
      <w:r>
        <w:lastRenderedPageBreak/>
        <w:t>10.3</w:t>
      </w:r>
      <w:r>
        <w:tab/>
        <w:t xml:space="preserve">In particular IPIM will publish (a) an annual report of activities carried out under the </w:t>
      </w:r>
      <w:r w:rsidRPr="00332C41">
        <w:rPr>
          <w:iCs/>
        </w:rPr>
        <w:t>IP Inclusive and Careers in Ideas</w:t>
      </w:r>
      <w:r>
        <w:t xml:space="preserve"> brand names and (b) an annual financial report, for presentation to and approval by the AGM.  It will also publish an annual business plan and budget.</w:t>
      </w:r>
    </w:p>
    <w:p w14:paraId="2346E6D2" w14:textId="77777777" w:rsidR="00171018" w:rsidRDefault="00171018" w:rsidP="00171018"/>
    <w:p w14:paraId="7211CC1F" w14:textId="77777777" w:rsidR="00171018" w:rsidRDefault="00171018" w:rsidP="00171018">
      <w:pPr>
        <w:pStyle w:val="Heading3"/>
      </w:pPr>
      <w:r>
        <w:t>11</w:t>
      </w:r>
      <w:r>
        <w:tab/>
        <w:t>Financial matters</w:t>
      </w:r>
    </w:p>
    <w:p w14:paraId="2FD0A631" w14:textId="77777777" w:rsidR="00171018" w:rsidRDefault="00171018" w:rsidP="00171018">
      <w:r>
        <w:t>11.1</w:t>
      </w:r>
      <w:r>
        <w:tab/>
        <w:t>IPIM will operate on a not-for-profit basis.  All of its income will be used in pursuit of the objects defined at 2 above.</w:t>
      </w:r>
    </w:p>
    <w:p w14:paraId="7284730D" w14:textId="77777777" w:rsidR="00171018" w:rsidRDefault="00171018" w:rsidP="00171018">
      <w:r>
        <w:t>11.2</w:t>
      </w:r>
      <w:r>
        <w:tab/>
        <w:t xml:space="preserve">IPIM will be responsible for securing and handling the finances associated with </w:t>
      </w:r>
      <w:r w:rsidRPr="00CF0CDE">
        <w:t xml:space="preserve">activities carried out, in pursuit of </w:t>
      </w:r>
      <w:r>
        <w:t>its</w:t>
      </w:r>
      <w:r w:rsidRPr="00CF0CDE">
        <w:t xml:space="preserve"> objects, under </w:t>
      </w:r>
      <w:r>
        <w:t>the</w:t>
      </w:r>
      <w:r w:rsidRPr="00CF0CDE">
        <w:t xml:space="preserve"> IP Inclusive and Careers in Ideas brand names.</w:t>
      </w:r>
      <w:r>
        <w:t xml:space="preserve">  This includes the keeping of appropriate records, compliance with statutory reporting requirements and the mitigation of financial risk.</w:t>
      </w:r>
      <w:r w:rsidRPr="00CF0CDE">
        <w:t xml:space="preserve">  </w:t>
      </w:r>
    </w:p>
    <w:p w14:paraId="5E3E9DFA" w14:textId="77777777" w:rsidR="00171018" w:rsidRDefault="00171018" w:rsidP="00171018">
      <w:r>
        <w:t>11.3</w:t>
      </w:r>
      <w:r>
        <w:tab/>
        <w:t xml:space="preserve">IPIM may raise funds for its work in any appropriate manner, including through donations and grants from both within and outside the IP sector.  It will publicly account for its fundraising methods, the money it raises, the way in which that money is spent, and the source of any individual donation representing more than </w:t>
      </w:r>
      <w:r w:rsidRPr="00A71D42">
        <w:t>15%</w:t>
      </w:r>
      <w:r>
        <w:t xml:space="preserve"> of its budget for the relevant year. </w:t>
      </w:r>
    </w:p>
    <w:p w14:paraId="233F5B29" w14:textId="77777777" w:rsidR="00171018" w:rsidRDefault="00171018" w:rsidP="00171018">
      <w:r>
        <w:t>11.4</w:t>
      </w:r>
      <w:r>
        <w:tab/>
        <w:t>IPIM members will not receive any dividends or other income as a result of their membership, other than remuneration if applicable under 8 above.</w:t>
      </w:r>
    </w:p>
    <w:p w14:paraId="5098F77B" w14:textId="77777777" w:rsidR="00171018" w:rsidRPr="004B2166" w:rsidRDefault="00171018" w:rsidP="00171018"/>
    <w:p w14:paraId="175AFD62" w14:textId="77777777" w:rsidR="00171018" w:rsidRDefault="00171018" w:rsidP="00171018">
      <w:pPr>
        <w:pStyle w:val="Heading3"/>
      </w:pPr>
      <w:r>
        <w:t>12</w:t>
      </w:r>
      <w:r>
        <w:tab/>
        <w:t>Indemnities and insurance</w:t>
      </w:r>
    </w:p>
    <w:p w14:paraId="18B747F5" w14:textId="77777777" w:rsidR="00171018" w:rsidRDefault="00171018" w:rsidP="00171018">
      <w:r>
        <w:t>IPIM will indemnify its members against liabilities incurred as a result of its work, except such as may arise from a member’s wilful act or default.  IPIM will procure appropriate liability insurance for this purpose.</w:t>
      </w:r>
    </w:p>
    <w:p w14:paraId="4A50540D" w14:textId="77777777" w:rsidR="00171018" w:rsidRDefault="00171018" w:rsidP="00171018"/>
    <w:p w14:paraId="06B54C98" w14:textId="77777777" w:rsidR="00171018" w:rsidRPr="003768C8" w:rsidRDefault="00171018" w:rsidP="00171018">
      <w:pPr>
        <w:pStyle w:val="Heading3"/>
      </w:pPr>
      <w:r>
        <w:t>13</w:t>
      </w:r>
      <w:r>
        <w:tab/>
        <w:t>Intellectual property</w:t>
      </w:r>
    </w:p>
    <w:p w14:paraId="74481CD6" w14:textId="77777777" w:rsidR="00171018" w:rsidRDefault="00171018" w:rsidP="00171018">
      <w:r>
        <w:t>13.1</w:t>
      </w:r>
      <w:r>
        <w:tab/>
        <w:t xml:space="preserve">IPIM members may use the brand names </w:t>
      </w:r>
      <w:r w:rsidRPr="00D0245A">
        <w:rPr>
          <w:iCs/>
        </w:rPr>
        <w:t>IP Inclusive</w:t>
      </w:r>
      <w:r>
        <w:t xml:space="preserve"> and </w:t>
      </w:r>
      <w:r w:rsidRPr="00D0245A">
        <w:rPr>
          <w:iCs/>
        </w:rPr>
        <w:t>Careers in Ideas</w:t>
      </w:r>
      <w:r>
        <w:t xml:space="preserve">, and the </w:t>
      </w:r>
      <w:r w:rsidRPr="00D0245A">
        <w:rPr>
          <w:iCs/>
        </w:rPr>
        <w:t>IP Inclusive</w:t>
      </w:r>
      <w:r>
        <w:t xml:space="preserve"> logo appearing at the top of this constitution, to indicate their membership, or otherwise in association with activities agreed by, and in a manner approved by, the other members.  </w:t>
      </w:r>
    </w:p>
    <w:p w14:paraId="0D8731BC" w14:textId="77777777" w:rsidR="00171018" w:rsidRDefault="00171018" w:rsidP="00171018">
      <w:r>
        <w:t>13.2</w:t>
      </w:r>
      <w:r>
        <w:tab/>
        <w:t>Intellectual property generated by a member in carrying out their duties under this constitution will belong to IPIM.  This includes goodwill accruing to the IP Inclusive and Careers in Ideas brand names.</w:t>
      </w:r>
    </w:p>
    <w:p w14:paraId="168BB3AB" w14:textId="77777777" w:rsidR="00171018" w:rsidRDefault="00171018" w:rsidP="00171018"/>
    <w:p w14:paraId="08786DB5" w14:textId="77777777" w:rsidR="00171018" w:rsidRDefault="00171018" w:rsidP="00171018">
      <w:pPr>
        <w:pStyle w:val="Heading3"/>
      </w:pPr>
      <w:r>
        <w:lastRenderedPageBreak/>
        <w:t>14</w:t>
      </w:r>
      <w:r>
        <w:tab/>
        <w:t>Equality, diversity and inclusion</w:t>
      </w:r>
    </w:p>
    <w:p w14:paraId="0F157047" w14:textId="77777777" w:rsidR="00171018" w:rsidRDefault="00171018" w:rsidP="00171018">
      <w:r>
        <w:t>14.1</w:t>
      </w:r>
      <w:r>
        <w:tab/>
        <w:t xml:space="preserve">IPIM will recruit, manage and promote personnel (including its own members, advisory board members and executive staff) through fair and inclusive processes based on the skills and expertise needed for pursuing its objects.  </w:t>
      </w:r>
    </w:p>
    <w:p w14:paraId="44811E1F" w14:textId="77777777" w:rsidR="00171018" w:rsidRDefault="00171018" w:rsidP="00171018">
      <w:r>
        <w:t>14.2</w:t>
      </w:r>
      <w:r>
        <w:tab/>
        <w:t>IPIM recognises the potential impact of unconscious bias and will take steps to mitigate its impact on IPIM’s work.  In particular it will seek to appoint personnel, to consult and to allocate roles in a way that involves a diverse range of people and perspectives.</w:t>
      </w:r>
    </w:p>
    <w:p w14:paraId="286D6C4C" w14:textId="77777777" w:rsidR="00171018" w:rsidRPr="00EE59B9" w:rsidRDefault="00171018" w:rsidP="00171018"/>
    <w:p w14:paraId="08E05BB5" w14:textId="77777777" w:rsidR="00171018" w:rsidRDefault="00171018" w:rsidP="00171018">
      <w:pPr>
        <w:pStyle w:val="Heading3"/>
      </w:pPr>
      <w:r>
        <w:t>15</w:t>
      </w:r>
      <w:r>
        <w:tab/>
        <w:t>On dissolution</w:t>
      </w:r>
    </w:p>
    <w:p w14:paraId="222AD5CB" w14:textId="77777777" w:rsidR="00171018" w:rsidRDefault="00171018" w:rsidP="00171018">
      <w:r>
        <w:t>If IPIM is dissolved, any assets remaining after its liabilities have been settled will be donated to an organisation of its choosing, the objects of which align with those in 2 above.</w:t>
      </w:r>
    </w:p>
    <w:p w14:paraId="41E21259" w14:textId="77777777" w:rsidR="00171018" w:rsidRDefault="00171018" w:rsidP="00171018"/>
    <w:sectPr w:rsidR="00171018" w:rsidSect="00040EF5">
      <w:headerReference w:type="default" r:id="rId22"/>
      <w:footerReference w:type="default" r:id="rId23"/>
      <w:footerReference w:type="first" r:id="rId24"/>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C12A" w14:textId="77777777" w:rsidR="000B7550" w:rsidRDefault="000B7550" w:rsidP="00B91976">
      <w:pPr>
        <w:spacing w:after="0" w:line="240" w:lineRule="auto"/>
      </w:pPr>
      <w:r>
        <w:separator/>
      </w:r>
    </w:p>
  </w:endnote>
  <w:endnote w:type="continuationSeparator" w:id="0">
    <w:p w14:paraId="6F0953B1" w14:textId="77777777" w:rsidR="000B7550" w:rsidRDefault="000B7550" w:rsidP="00B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A212" w14:textId="77777777" w:rsidR="00B91976" w:rsidRDefault="00B91976">
    <w:pPr>
      <w:pStyle w:val="Footer"/>
      <w:rPr>
        <w:sz w:val="18"/>
        <w:szCs w:val="18"/>
      </w:rPr>
    </w:pPr>
  </w:p>
  <w:p w14:paraId="5BFCB71A" w14:textId="77777777" w:rsidR="000024F7" w:rsidRDefault="000024F7" w:rsidP="000024F7">
    <w:pPr>
      <w:pStyle w:val="Footer"/>
      <w:rPr>
        <w:sz w:val="18"/>
        <w:szCs w:val="18"/>
      </w:rPr>
    </w:pPr>
  </w:p>
  <w:p w14:paraId="090957A9" w14:textId="77777777" w:rsidR="000024F7" w:rsidRPr="00B91976" w:rsidRDefault="000024F7" w:rsidP="000024F7">
    <w:pPr>
      <w:pStyle w:val="Footer"/>
      <w:rPr>
        <w:sz w:val="18"/>
        <w:szCs w:val="18"/>
      </w:rPr>
    </w:pPr>
  </w:p>
  <w:p w14:paraId="525FE128" w14:textId="531E6A44" w:rsidR="00B91976" w:rsidRPr="00B91976" w:rsidRDefault="006C3EB6" w:rsidP="00991274">
    <w:pPr>
      <w:pStyle w:val="Footer"/>
      <w:rPr>
        <w:sz w:val="18"/>
        <w:szCs w:val="18"/>
      </w:rPr>
    </w:pPr>
    <w:r>
      <w:rPr>
        <w:sz w:val="18"/>
        <w:szCs w:val="18"/>
      </w:rPr>
      <w:t xml:space="preserve">IP Inclusive </w:t>
    </w:r>
    <w:r w:rsidR="00510851">
      <w:rPr>
        <w:sz w:val="18"/>
        <w:szCs w:val="18"/>
      </w:rPr>
      <w:t>Advisory Board</w:t>
    </w:r>
    <w:r>
      <w:rPr>
        <w:sz w:val="18"/>
        <w:szCs w:val="18"/>
      </w:rPr>
      <w:t xml:space="preserve"> </w:t>
    </w:r>
    <w:r w:rsidR="008D4CE8">
      <w:rPr>
        <w:sz w:val="18"/>
        <w:szCs w:val="18"/>
      </w:rPr>
      <w:t>January 2025</w:t>
    </w:r>
    <w:r w:rsidR="001649D5">
      <w:rPr>
        <w:sz w:val="18"/>
        <w:szCs w:val="18"/>
      </w:rPr>
      <w:t xml:space="preserve"> </w:t>
    </w:r>
    <w:r>
      <w:rPr>
        <w:sz w:val="18"/>
        <w:szCs w:val="18"/>
      </w:rPr>
      <w:t>membership application form</w:t>
    </w:r>
    <w:r w:rsidR="009E62D8">
      <w:rPr>
        <w:sz w:val="18"/>
        <w:szCs w:val="18"/>
      </w:rPr>
      <w:t xml:space="preserve"> </w:t>
    </w:r>
    <w:r w:rsidR="00E147E7">
      <w:rPr>
        <w:sz w:val="18"/>
        <w:szCs w:val="18"/>
      </w:rPr>
      <w:t>13</w:t>
    </w:r>
    <w:r w:rsidR="009F7E76">
      <w:rPr>
        <w:sz w:val="18"/>
        <w:szCs w:val="18"/>
      </w:rPr>
      <w:t>.1.25</w:t>
    </w:r>
    <w:r w:rsidR="000024F7" w:rsidRPr="00B91976">
      <w:rPr>
        <w:sz w:val="18"/>
        <w:szCs w:val="18"/>
      </w:rPr>
      <w:tab/>
    </w:r>
    <w:r w:rsidR="000024F7" w:rsidRPr="00B91976">
      <w:rPr>
        <w:sz w:val="18"/>
        <w:szCs w:val="18"/>
      </w:rPr>
      <w:fldChar w:fldCharType="begin"/>
    </w:r>
    <w:r w:rsidR="000024F7" w:rsidRPr="00B91976">
      <w:rPr>
        <w:sz w:val="18"/>
        <w:szCs w:val="18"/>
      </w:rPr>
      <w:instrText xml:space="preserve"> PAGE   \* MERGEFORMAT </w:instrText>
    </w:r>
    <w:r w:rsidR="000024F7" w:rsidRPr="00B91976">
      <w:rPr>
        <w:sz w:val="18"/>
        <w:szCs w:val="18"/>
      </w:rPr>
      <w:fldChar w:fldCharType="separate"/>
    </w:r>
    <w:r w:rsidR="000024F7">
      <w:rPr>
        <w:sz w:val="18"/>
        <w:szCs w:val="18"/>
      </w:rPr>
      <w:t>1</w:t>
    </w:r>
    <w:r w:rsidR="000024F7" w:rsidRPr="00B9197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6631" w14:textId="77777777" w:rsidR="00F04D87" w:rsidRDefault="00F04D87" w:rsidP="00F04D87">
    <w:pPr>
      <w:pStyle w:val="Footer"/>
      <w:rPr>
        <w:sz w:val="18"/>
        <w:szCs w:val="18"/>
      </w:rPr>
    </w:pPr>
  </w:p>
  <w:p w14:paraId="4F1816CE" w14:textId="77777777" w:rsidR="00F04D87" w:rsidRDefault="00F04D87" w:rsidP="00F04D87">
    <w:pPr>
      <w:pStyle w:val="Footer"/>
      <w:rPr>
        <w:sz w:val="18"/>
        <w:szCs w:val="18"/>
      </w:rPr>
    </w:pPr>
  </w:p>
  <w:p w14:paraId="6A2FAEBB" w14:textId="77777777" w:rsidR="00F04D87" w:rsidRPr="00B91976" w:rsidRDefault="00F04D87" w:rsidP="00F04D87">
    <w:pPr>
      <w:pStyle w:val="Footer"/>
      <w:rPr>
        <w:sz w:val="18"/>
        <w:szCs w:val="18"/>
      </w:rPr>
    </w:pPr>
  </w:p>
  <w:p w14:paraId="7213DB4B" w14:textId="7FD47A9B" w:rsidR="00F04D87" w:rsidRPr="00F04D87" w:rsidRDefault="00991274">
    <w:pPr>
      <w:pStyle w:val="Footer"/>
      <w:rPr>
        <w:sz w:val="18"/>
        <w:szCs w:val="18"/>
      </w:rPr>
    </w:pPr>
    <w:r>
      <w:rPr>
        <w:sz w:val="18"/>
        <w:szCs w:val="18"/>
      </w:rPr>
      <w:t xml:space="preserve">IP Inclusive </w:t>
    </w:r>
    <w:r w:rsidR="00510851">
      <w:rPr>
        <w:sz w:val="18"/>
        <w:szCs w:val="18"/>
      </w:rPr>
      <w:t>Advisory Board</w:t>
    </w:r>
    <w:r w:rsidR="006C3EB6">
      <w:rPr>
        <w:sz w:val="18"/>
        <w:szCs w:val="18"/>
      </w:rPr>
      <w:t xml:space="preserve"> </w:t>
    </w:r>
    <w:r w:rsidR="008D4CE8">
      <w:rPr>
        <w:sz w:val="18"/>
        <w:szCs w:val="18"/>
      </w:rPr>
      <w:t>January 2025</w:t>
    </w:r>
    <w:r w:rsidR="001649D5">
      <w:rPr>
        <w:sz w:val="18"/>
        <w:szCs w:val="18"/>
      </w:rPr>
      <w:t xml:space="preserve"> </w:t>
    </w:r>
    <w:r w:rsidR="006C3EB6">
      <w:rPr>
        <w:sz w:val="18"/>
        <w:szCs w:val="18"/>
      </w:rPr>
      <w:t>membership application form</w:t>
    </w:r>
    <w:r w:rsidR="009E62D8">
      <w:rPr>
        <w:sz w:val="18"/>
        <w:szCs w:val="18"/>
      </w:rPr>
      <w:t xml:space="preserve"> </w:t>
    </w:r>
    <w:r w:rsidR="00E147E7">
      <w:rPr>
        <w:sz w:val="18"/>
        <w:szCs w:val="18"/>
      </w:rPr>
      <w:t>13</w:t>
    </w:r>
    <w:r w:rsidR="009F7E76">
      <w:rPr>
        <w:sz w:val="18"/>
        <w:szCs w:val="18"/>
      </w:rPr>
      <w:t>.1.25</w:t>
    </w:r>
    <w:r w:rsidR="00F04D87" w:rsidRPr="00B91976">
      <w:rPr>
        <w:sz w:val="18"/>
        <w:szCs w:val="18"/>
      </w:rPr>
      <w:tab/>
    </w:r>
    <w:r w:rsidR="00F04D87" w:rsidRPr="00B91976">
      <w:rPr>
        <w:sz w:val="18"/>
        <w:szCs w:val="18"/>
      </w:rPr>
      <w:fldChar w:fldCharType="begin"/>
    </w:r>
    <w:r w:rsidR="00F04D87" w:rsidRPr="00B91976">
      <w:rPr>
        <w:sz w:val="18"/>
        <w:szCs w:val="18"/>
      </w:rPr>
      <w:instrText xml:space="preserve"> PAGE   \* MERGEFORMAT </w:instrText>
    </w:r>
    <w:r w:rsidR="00F04D87" w:rsidRPr="00B91976">
      <w:rPr>
        <w:sz w:val="18"/>
        <w:szCs w:val="18"/>
      </w:rPr>
      <w:fldChar w:fldCharType="separate"/>
    </w:r>
    <w:r w:rsidR="00A11286">
      <w:rPr>
        <w:noProof/>
        <w:sz w:val="18"/>
        <w:szCs w:val="18"/>
      </w:rPr>
      <w:t>1</w:t>
    </w:r>
    <w:r w:rsidR="00F04D87" w:rsidRPr="00B9197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9B2D" w14:textId="77777777" w:rsidR="000B7550" w:rsidRDefault="000B7550" w:rsidP="00B91976">
      <w:pPr>
        <w:spacing w:after="0" w:line="240" w:lineRule="auto"/>
      </w:pPr>
      <w:r>
        <w:separator/>
      </w:r>
    </w:p>
  </w:footnote>
  <w:footnote w:type="continuationSeparator" w:id="0">
    <w:p w14:paraId="68A6ED13" w14:textId="77777777" w:rsidR="000B7550" w:rsidRDefault="000B7550" w:rsidP="00B91976">
      <w:pPr>
        <w:spacing w:after="0" w:line="240" w:lineRule="auto"/>
      </w:pPr>
      <w:r>
        <w:continuationSeparator/>
      </w:r>
    </w:p>
  </w:footnote>
  <w:footnote w:id="1">
    <w:p w14:paraId="40771647" w14:textId="77777777" w:rsidR="000E24E7" w:rsidRPr="00D80985" w:rsidRDefault="000E24E7" w:rsidP="000E24E7">
      <w:pPr>
        <w:pStyle w:val="FootnoteText"/>
        <w:rPr>
          <w:lang w:val="en-US"/>
        </w:rPr>
      </w:pPr>
      <w:r>
        <w:rPr>
          <w:rStyle w:val="FootnoteReference"/>
        </w:rPr>
        <w:footnoteRef/>
      </w:r>
      <w:r>
        <w:t xml:space="preserve"> </w:t>
      </w:r>
      <w:r>
        <w:rPr>
          <w:lang w:val="en-US"/>
        </w:rPr>
        <w:t>See section 2 of the IPIM constitution</w:t>
      </w:r>
    </w:p>
  </w:footnote>
  <w:footnote w:id="2">
    <w:p w14:paraId="339E8812" w14:textId="77777777" w:rsidR="000E24E7" w:rsidRPr="00F94D5E" w:rsidRDefault="000E24E7" w:rsidP="000E24E7">
      <w:pPr>
        <w:pStyle w:val="FootnoteText"/>
      </w:pPr>
      <w:r>
        <w:rPr>
          <w:rStyle w:val="FootnoteReference"/>
        </w:rPr>
        <w:footnoteRef/>
      </w:r>
      <w:r>
        <w:t xml:space="preserve"> See section 2.2 of the IPIM constitution</w:t>
      </w:r>
    </w:p>
  </w:footnote>
  <w:footnote w:id="3">
    <w:p w14:paraId="63D6F20E" w14:textId="3A19FC2B" w:rsidR="000E24E7" w:rsidRPr="000E24E7" w:rsidRDefault="000E24E7" w:rsidP="000E24E7">
      <w:pPr>
        <w:pStyle w:val="FootnoteText"/>
        <w:rPr>
          <w:sz w:val="18"/>
          <w:szCs w:val="18"/>
          <w:lang w:val="en-US"/>
        </w:rPr>
      </w:pPr>
      <w:r w:rsidRPr="000E24E7">
        <w:rPr>
          <w:rStyle w:val="FootnoteReference"/>
          <w:sz w:val="18"/>
          <w:szCs w:val="18"/>
        </w:rPr>
        <w:footnoteRef/>
      </w:r>
      <w:r w:rsidRPr="000E24E7">
        <w:rPr>
          <w:sz w:val="18"/>
          <w:szCs w:val="18"/>
        </w:rPr>
        <w:t xml:space="preserve"> </w:t>
      </w:r>
      <w:r w:rsidRPr="000E24E7">
        <w:rPr>
          <w:sz w:val="18"/>
          <w:szCs w:val="18"/>
          <w:lang w:val="en-US"/>
        </w:rPr>
        <w:t>See section</w:t>
      </w:r>
      <w:r w:rsidR="00126B33">
        <w:rPr>
          <w:sz w:val="18"/>
          <w:szCs w:val="18"/>
          <w:lang w:val="en-US"/>
        </w:rPr>
        <w:t xml:space="preserve"> 8</w:t>
      </w:r>
      <w:r w:rsidRPr="000E24E7">
        <w:rPr>
          <w:sz w:val="18"/>
          <w:szCs w:val="18"/>
          <w:lang w:val="en-US"/>
        </w:rPr>
        <w:t xml:space="preserve"> of the IPIM constitution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3155" w14:textId="77777777" w:rsidR="00F04D87" w:rsidRDefault="00F04D87" w:rsidP="00F04D87">
    <w:pPr>
      <w:pStyle w:val="Header"/>
      <w:jc w:val="right"/>
    </w:pPr>
    <w:r>
      <w:rPr>
        <w:noProof/>
        <w:lang w:eastAsia="en-GB"/>
      </w:rPr>
      <w:drawing>
        <wp:inline distT="0" distB="0" distL="0" distR="0" wp14:anchorId="51F32AE6" wp14:editId="78C1926B">
          <wp:extent cx="931247"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32" cy="686010"/>
                  </a:xfrm>
                  <a:prstGeom prst="rect">
                    <a:avLst/>
                  </a:prstGeom>
                  <a:noFill/>
                  <a:ln>
                    <a:noFill/>
                  </a:ln>
                </pic:spPr>
              </pic:pic>
            </a:graphicData>
          </a:graphic>
        </wp:inline>
      </w:drawing>
    </w:r>
  </w:p>
  <w:p w14:paraId="58126B0F" w14:textId="77777777" w:rsidR="00F04D87" w:rsidRDefault="00F04D87" w:rsidP="00F04D87">
    <w:pPr>
      <w:pStyle w:val="Header"/>
      <w:jc w:val="right"/>
    </w:pPr>
  </w:p>
  <w:p w14:paraId="55A20ED7" w14:textId="77777777" w:rsidR="00F04D87" w:rsidRDefault="00F04D87" w:rsidP="00F04D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443"/>
    <w:multiLevelType w:val="hybridMultilevel"/>
    <w:tmpl w:val="7F2406F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C0148"/>
    <w:multiLevelType w:val="hybridMultilevel"/>
    <w:tmpl w:val="9428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2E7B"/>
    <w:multiLevelType w:val="hybridMultilevel"/>
    <w:tmpl w:val="CFE06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85CE1"/>
    <w:multiLevelType w:val="hybridMultilevel"/>
    <w:tmpl w:val="277C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52894"/>
    <w:multiLevelType w:val="multilevel"/>
    <w:tmpl w:val="EBAA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A41EA"/>
    <w:multiLevelType w:val="hybridMultilevel"/>
    <w:tmpl w:val="2D1A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435DE"/>
    <w:multiLevelType w:val="hybridMultilevel"/>
    <w:tmpl w:val="9E98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57096"/>
    <w:multiLevelType w:val="hybridMultilevel"/>
    <w:tmpl w:val="1158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24C26"/>
    <w:multiLevelType w:val="hybridMultilevel"/>
    <w:tmpl w:val="55E009CA"/>
    <w:lvl w:ilvl="0" w:tplc="19CAB2E4">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7E265D"/>
    <w:multiLevelType w:val="hybridMultilevel"/>
    <w:tmpl w:val="FEE8A0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E2014"/>
    <w:multiLevelType w:val="hybridMultilevel"/>
    <w:tmpl w:val="6258383A"/>
    <w:lvl w:ilvl="0" w:tplc="9DECE3CA">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1" w15:restartNumberingAfterBreak="0">
    <w:nsid w:val="415104A4"/>
    <w:multiLevelType w:val="hybridMultilevel"/>
    <w:tmpl w:val="717A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41B5D"/>
    <w:multiLevelType w:val="hybridMultilevel"/>
    <w:tmpl w:val="FE2446C0"/>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4C1162C2"/>
    <w:multiLevelType w:val="hybridMultilevel"/>
    <w:tmpl w:val="F8440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60D2A"/>
    <w:multiLevelType w:val="hybridMultilevel"/>
    <w:tmpl w:val="B9C2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175B8"/>
    <w:multiLevelType w:val="hybridMultilevel"/>
    <w:tmpl w:val="EA8EE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9F21E5"/>
    <w:multiLevelType w:val="multilevel"/>
    <w:tmpl w:val="E7E8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D3FA8"/>
    <w:multiLevelType w:val="hybridMultilevel"/>
    <w:tmpl w:val="BCF0D4A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C0E28CE"/>
    <w:multiLevelType w:val="hybridMultilevel"/>
    <w:tmpl w:val="4ED6FB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D0F2C91"/>
    <w:multiLevelType w:val="hybridMultilevel"/>
    <w:tmpl w:val="05AE4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680167"/>
    <w:multiLevelType w:val="hybridMultilevel"/>
    <w:tmpl w:val="03682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198390">
    <w:abstractNumId w:val="17"/>
  </w:num>
  <w:num w:numId="2" w16cid:durableId="1466047242">
    <w:abstractNumId w:val="3"/>
  </w:num>
  <w:num w:numId="3" w16cid:durableId="260072046">
    <w:abstractNumId w:val="4"/>
  </w:num>
  <w:num w:numId="4" w16cid:durableId="1954165032">
    <w:abstractNumId w:val="8"/>
  </w:num>
  <w:num w:numId="5" w16cid:durableId="1743017404">
    <w:abstractNumId w:val="15"/>
  </w:num>
  <w:num w:numId="6" w16cid:durableId="2145197970">
    <w:abstractNumId w:val="1"/>
  </w:num>
  <w:num w:numId="7" w16cid:durableId="1780837674">
    <w:abstractNumId w:val="20"/>
  </w:num>
  <w:num w:numId="8" w16cid:durableId="1761557485">
    <w:abstractNumId w:val="18"/>
  </w:num>
  <w:num w:numId="9" w16cid:durableId="791436426">
    <w:abstractNumId w:val="7"/>
  </w:num>
  <w:num w:numId="10" w16cid:durableId="569387738">
    <w:abstractNumId w:val="11"/>
  </w:num>
  <w:num w:numId="11" w16cid:durableId="1999766927">
    <w:abstractNumId w:val="9"/>
  </w:num>
  <w:num w:numId="12" w16cid:durableId="1349941263">
    <w:abstractNumId w:val="14"/>
  </w:num>
  <w:num w:numId="13" w16cid:durableId="1681157581">
    <w:abstractNumId w:val="5"/>
  </w:num>
  <w:num w:numId="14" w16cid:durableId="519394288">
    <w:abstractNumId w:val="16"/>
  </w:num>
  <w:num w:numId="15" w16cid:durableId="185212400">
    <w:abstractNumId w:val="2"/>
  </w:num>
  <w:num w:numId="16" w16cid:durableId="996149706">
    <w:abstractNumId w:val="13"/>
  </w:num>
  <w:num w:numId="17" w16cid:durableId="431242919">
    <w:abstractNumId w:val="19"/>
  </w:num>
  <w:num w:numId="18" w16cid:durableId="777600253">
    <w:abstractNumId w:val="6"/>
  </w:num>
  <w:num w:numId="19" w16cid:durableId="1334840911">
    <w:abstractNumId w:val="0"/>
  </w:num>
  <w:num w:numId="20" w16cid:durableId="1556966959">
    <w:abstractNumId w:val="12"/>
  </w:num>
  <w:num w:numId="21" w16cid:durableId="8127920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B8"/>
    <w:rsid w:val="00000707"/>
    <w:rsid w:val="00000DEB"/>
    <w:rsid w:val="000024F7"/>
    <w:rsid w:val="00004EA1"/>
    <w:rsid w:val="000123F9"/>
    <w:rsid w:val="00012884"/>
    <w:rsid w:val="000128DD"/>
    <w:rsid w:val="00012AB0"/>
    <w:rsid w:val="000147B0"/>
    <w:rsid w:val="000167C5"/>
    <w:rsid w:val="00020818"/>
    <w:rsid w:val="000214A9"/>
    <w:rsid w:val="00023190"/>
    <w:rsid w:val="00023A9D"/>
    <w:rsid w:val="0002444F"/>
    <w:rsid w:val="00027C47"/>
    <w:rsid w:val="000304A9"/>
    <w:rsid w:val="00031010"/>
    <w:rsid w:val="0003438D"/>
    <w:rsid w:val="000347C7"/>
    <w:rsid w:val="00040EF5"/>
    <w:rsid w:val="00041D32"/>
    <w:rsid w:val="00042157"/>
    <w:rsid w:val="0004233F"/>
    <w:rsid w:val="00046670"/>
    <w:rsid w:val="00050903"/>
    <w:rsid w:val="00051949"/>
    <w:rsid w:val="00053A86"/>
    <w:rsid w:val="00054312"/>
    <w:rsid w:val="000571E8"/>
    <w:rsid w:val="0005721E"/>
    <w:rsid w:val="000578E8"/>
    <w:rsid w:val="00063D68"/>
    <w:rsid w:val="00064A6D"/>
    <w:rsid w:val="00064C38"/>
    <w:rsid w:val="00065146"/>
    <w:rsid w:val="000654ED"/>
    <w:rsid w:val="000669FC"/>
    <w:rsid w:val="00066E0F"/>
    <w:rsid w:val="00075EF2"/>
    <w:rsid w:val="00075FEF"/>
    <w:rsid w:val="000760D9"/>
    <w:rsid w:val="00080423"/>
    <w:rsid w:val="00081F50"/>
    <w:rsid w:val="00083631"/>
    <w:rsid w:val="00083A55"/>
    <w:rsid w:val="0008403E"/>
    <w:rsid w:val="00084A3E"/>
    <w:rsid w:val="00084B62"/>
    <w:rsid w:val="00085565"/>
    <w:rsid w:val="000867D7"/>
    <w:rsid w:val="00087EED"/>
    <w:rsid w:val="000906E7"/>
    <w:rsid w:val="00092D45"/>
    <w:rsid w:val="000930DE"/>
    <w:rsid w:val="00093358"/>
    <w:rsid w:val="00094CBA"/>
    <w:rsid w:val="00095344"/>
    <w:rsid w:val="00095DEA"/>
    <w:rsid w:val="000961C5"/>
    <w:rsid w:val="0009622F"/>
    <w:rsid w:val="000A2440"/>
    <w:rsid w:val="000A2F77"/>
    <w:rsid w:val="000B008C"/>
    <w:rsid w:val="000B1935"/>
    <w:rsid w:val="000B2A9E"/>
    <w:rsid w:val="000B4843"/>
    <w:rsid w:val="000B503F"/>
    <w:rsid w:val="000B7550"/>
    <w:rsid w:val="000C087C"/>
    <w:rsid w:val="000C44F9"/>
    <w:rsid w:val="000C5CC3"/>
    <w:rsid w:val="000C5D2C"/>
    <w:rsid w:val="000C6330"/>
    <w:rsid w:val="000C759C"/>
    <w:rsid w:val="000D08D8"/>
    <w:rsid w:val="000D1588"/>
    <w:rsid w:val="000D27CE"/>
    <w:rsid w:val="000D34CB"/>
    <w:rsid w:val="000D3BF8"/>
    <w:rsid w:val="000D3C20"/>
    <w:rsid w:val="000D5400"/>
    <w:rsid w:val="000D6E09"/>
    <w:rsid w:val="000D7DF7"/>
    <w:rsid w:val="000E0D48"/>
    <w:rsid w:val="000E0FF1"/>
    <w:rsid w:val="000E2491"/>
    <w:rsid w:val="000E24E7"/>
    <w:rsid w:val="000E26B5"/>
    <w:rsid w:val="000E3922"/>
    <w:rsid w:val="000E7896"/>
    <w:rsid w:val="000F0BD3"/>
    <w:rsid w:val="000F1E0F"/>
    <w:rsid w:val="000F2EA0"/>
    <w:rsid w:val="000F3363"/>
    <w:rsid w:val="000F75C3"/>
    <w:rsid w:val="000F769A"/>
    <w:rsid w:val="00103544"/>
    <w:rsid w:val="001066CB"/>
    <w:rsid w:val="0010733C"/>
    <w:rsid w:val="001105F7"/>
    <w:rsid w:val="00111FF4"/>
    <w:rsid w:val="00112572"/>
    <w:rsid w:val="00113408"/>
    <w:rsid w:val="0011373B"/>
    <w:rsid w:val="00114A1A"/>
    <w:rsid w:val="0011528C"/>
    <w:rsid w:val="001169D9"/>
    <w:rsid w:val="001174A9"/>
    <w:rsid w:val="00124304"/>
    <w:rsid w:val="00125742"/>
    <w:rsid w:val="00126B33"/>
    <w:rsid w:val="001277A0"/>
    <w:rsid w:val="001301C4"/>
    <w:rsid w:val="00134054"/>
    <w:rsid w:val="0013663B"/>
    <w:rsid w:val="00137538"/>
    <w:rsid w:val="00137937"/>
    <w:rsid w:val="00137F6D"/>
    <w:rsid w:val="00141474"/>
    <w:rsid w:val="0014182C"/>
    <w:rsid w:val="0014307C"/>
    <w:rsid w:val="00143A33"/>
    <w:rsid w:val="00144AFB"/>
    <w:rsid w:val="00145429"/>
    <w:rsid w:val="00145AD9"/>
    <w:rsid w:val="0014642E"/>
    <w:rsid w:val="00146D77"/>
    <w:rsid w:val="0015232E"/>
    <w:rsid w:val="001527BE"/>
    <w:rsid w:val="0015545F"/>
    <w:rsid w:val="00155CE5"/>
    <w:rsid w:val="00155D4F"/>
    <w:rsid w:val="00156ABD"/>
    <w:rsid w:val="001616B2"/>
    <w:rsid w:val="001617D8"/>
    <w:rsid w:val="001631AC"/>
    <w:rsid w:val="001638F5"/>
    <w:rsid w:val="00163D40"/>
    <w:rsid w:val="001649D5"/>
    <w:rsid w:val="00167359"/>
    <w:rsid w:val="001679C9"/>
    <w:rsid w:val="00167CD0"/>
    <w:rsid w:val="00171018"/>
    <w:rsid w:val="00171BBE"/>
    <w:rsid w:val="001756E1"/>
    <w:rsid w:val="00182E7D"/>
    <w:rsid w:val="00183499"/>
    <w:rsid w:val="00183B7E"/>
    <w:rsid w:val="001847B3"/>
    <w:rsid w:val="00185662"/>
    <w:rsid w:val="00185787"/>
    <w:rsid w:val="00190A2B"/>
    <w:rsid w:val="00192E05"/>
    <w:rsid w:val="00196A85"/>
    <w:rsid w:val="001A0B89"/>
    <w:rsid w:val="001A33AB"/>
    <w:rsid w:val="001A3529"/>
    <w:rsid w:val="001A65EE"/>
    <w:rsid w:val="001A7AA7"/>
    <w:rsid w:val="001A7D90"/>
    <w:rsid w:val="001B161B"/>
    <w:rsid w:val="001B1850"/>
    <w:rsid w:val="001B3B18"/>
    <w:rsid w:val="001B6E95"/>
    <w:rsid w:val="001B7E36"/>
    <w:rsid w:val="001C3237"/>
    <w:rsid w:val="001C3947"/>
    <w:rsid w:val="001C3BFC"/>
    <w:rsid w:val="001C3CBE"/>
    <w:rsid w:val="001C4065"/>
    <w:rsid w:val="001C4A8B"/>
    <w:rsid w:val="001C5AE2"/>
    <w:rsid w:val="001C6698"/>
    <w:rsid w:val="001D0FFC"/>
    <w:rsid w:val="001D277B"/>
    <w:rsid w:val="001D2A61"/>
    <w:rsid w:val="001D48DF"/>
    <w:rsid w:val="001D50FB"/>
    <w:rsid w:val="001D529C"/>
    <w:rsid w:val="001D66C5"/>
    <w:rsid w:val="001D7E8A"/>
    <w:rsid w:val="001E2F16"/>
    <w:rsid w:val="001E2FE6"/>
    <w:rsid w:val="001E34C5"/>
    <w:rsid w:val="001E4A78"/>
    <w:rsid w:val="001E5390"/>
    <w:rsid w:val="001E5C18"/>
    <w:rsid w:val="001E6AAA"/>
    <w:rsid w:val="001E791E"/>
    <w:rsid w:val="001F0051"/>
    <w:rsid w:val="001F0266"/>
    <w:rsid w:val="001F13B7"/>
    <w:rsid w:val="001F21A9"/>
    <w:rsid w:val="001F34C0"/>
    <w:rsid w:val="001F43BA"/>
    <w:rsid w:val="001F4545"/>
    <w:rsid w:val="001F5501"/>
    <w:rsid w:val="001F5E91"/>
    <w:rsid w:val="001F629E"/>
    <w:rsid w:val="001F63A1"/>
    <w:rsid w:val="001F6EF7"/>
    <w:rsid w:val="001F7DD1"/>
    <w:rsid w:val="0020006A"/>
    <w:rsid w:val="00200F05"/>
    <w:rsid w:val="00202E83"/>
    <w:rsid w:val="00203441"/>
    <w:rsid w:val="00205DE0"/>
    <w:rsid w:val="002062D4"/>
    <w:rsid w:val="00213500"/>
    <w:rsid w:val="0021352B"/>
    <w:rsid w:val="002140B6"/>
    <w:rsid w:val="002147D7"/>
    <w:rsid w:val="00216828"/>
    <w:rsid w:val="00220D83"/>
    <w:rsid w:val="0022201C"/>
    <w:rsid w:val="0022203E"/>
    <w:rsid w:val="002220F1"/>
    <w:rsid w:val="00222E93"/>
    <w:rsid w:val="00223058"/>
    <w:rsid w:val="002238BC"/>
    <w:rsid w:val="002253C8"/>
    <w:rsid w:val="00225F78"/>
    <w:rsid w:val="00226E41"/>
    <w:rsid w:val="00235736"/>
    <w:rsid w:val="00235A5E"/>
    <w:rsid w:val="00235E7C"/>
    <w:rsid w:val="0023694A"/>
    <w:rsid w:val="00237AD5"/>
    <w:rsid w:val="002407E9"/>
    <w:rsid w:val="00242536"/>
    <w:rsid w:val="00244EF6"/>
    <w:rsid w:val="00247D11"/>
    <w:rsid w:val="00256B50"/>
    <w:rsid w:val="002570A2"/>
    <w:rsid w:val="00257AA0"/>
    <w:rsid w:val="002604E9"/>
    <w:rsid w:val="0026162B"/>
    <w:rsid w:val="00261715"/>
    <w:rsid w:val="00264AEB"/>
    <w:rsid w:val="00266B8C"/>
    <w:rsid w:val="00266C3D"/>
    <w:rsid w:val="00267535"/>
    <w:rsid w:val="002719E0"/>
    <w:rsid w:val="00271F5C"/>
    <w:rsid w:val="002725AB"/>
    <w:rsid w:val="00272C0D"/>
    <w:rsid w:val="00274970"/>
    <w:rsid w:val="00276C87"/>
    <w:rsid w:val="002773EF"/>
    <w:rsid w:val="002778D8"/>
    <w:rsid w:val="00282B9F"/>
    <w:rsid w:val="00283A4A"/>
    <w:rsid w:val="00283C64"/>
    <w:rsid w:val="00284B9A"/>
    <w:rsid w:val="00287335"/>
    <w:rsid w:val="0029004B"/>
    <w:rsid w:val="002904AA"/>
    <w:rsid w:val="00290A06"/>
    <w:rsid w:val="00291653"/>
    <w:rsid w:val="002919F9"/>
    <w:rsid w:val="00293912"/>
    <w:rsid w:val="00295753"/>
    <w:rsid w:val="002968D7"/>
    <w:rsid w:val="002A0905"/>
    <w:rsid w:val="002A20AA"/>
    <w:rsid w:val="002A39B7"/>
    <w:rsid w:val="002A56CE"/>
    <w:rsid w:val="002A6657"/>
    <w:rsid w:val="002A7FF8"/>
    <w:rsid w:val="002B13B3"/>
    <w:rsid w:val="002B3766"/>
    <w:rsid w:val="002B47D1"/>
    <w:rsid w:val="002B5AED"/>
    <w:rsid w:val="002C084E"/>
    <w:rsid w:val="002C0D70"/>
    <w:rsid w:val="002C149E"/>
    <w:rsid w:val="002C1D91"/>
    <w:rsid w:val="002C33FC"/>
    <w:rsid w:val="002C4937"/>
    <w:rsid w:val="002C4FB2"/>
    <w:rsid w:val="002C6E58"/>
    <w:rsid w:val="002C7674"/>
    <w:rsid w:val="002D042D"/>
    <w:rsid w:val="002D25A4"/>
    <w:rsid w:val="002D2F6B"/>
    <w:rsid w:val="002D57E1"/>
    <w:rsid w:val="002D5F4A"/>
    <w:rsid w:val="002E4135"/>
    <w:rsid w:val="002F50C6"/>
    <w:rsid w:val="002F7EE3"/>
    <w:rsid w:val="0030108D"/>
    <w:rsid w:val="00301685"/>
    <w:rsid w:val="0030216F"/>
    <w:rsid w:val="003022AE"/>
    <w:rsid w:val="00302617"/>
    <w:rsid w:val="00304105"/>
    <w:rsid w:val="00307E3D"/>
    <w:rsid w:val="003100E9"/>
    <w:rsid w:val="00311C7E"/>
    <w:rsid w:val="003131AB"/>
    <w:rsid w:val="00313BB5"/>
    <w:rsid w:val="00314378"/>
    <w:rsid w:val="003147F3"/>
    <w:rsid w:val="00314963"/>
    <w:rsid w:val="00317D2D"/>
    <w:rsid w:val="00320D65"/>
    <w:rsid w:val="003219A2"/>
    <w:rsid w:val="003224BF"/>
    <w:rsid w:val="0032413A"/>
    <w:rsid w:val="00324E0E"/>
    <w:rsid w:val="0032524E"/>
    <w:rsid w:val="00325E3A"/>
    <w:rsid w:val="003268F9"/>
    <w:rsid w:val="00331734"/>
    <w:rsid w:val="0033227E"/>
    <w:rsid w:val="00332995"/>
    <w:rsid w:val="00333B3F"/>
    <w:rsid w:val="00334087"/>
    <w:rsid w:val="00334EE5"/>
    <w:rsid w:val="0033550C"/>
    <w:rsid w:val="00336F6E"/>
    <w:rsid w:val="0033725B"/>
    <w:rsid w:val="0034093C"/>
    <w:rsid w:val="0034264C"/>
    <w:rsid w:val="00342742"/>
    <w:rsid w:val="00343815"/>
    <w:rsid w:val="00345F16"/>
    <w:rsid w:val="00346453"/>
    <w:rsid w:val="0034723A"/>
    <w:rsid w:val="00353338"/>
    <w:rsid w:val="0035469F"/>
    <w:rsid w:val="00357CA9"/>
    <w:rsid w:val="00360C7D"/>
    <w:rsid w:val="0036185E"/>
    <w:rsid w:val="003623B7"/>
    <w:rsid w:val="00365033"/>
    <w:rsid w:val="0036514D"/>
    <w:rsid w:val="0036772F"/>
    <w:rsid w:val="0037355D"/>
    <w:rsid w:val="003736A9"/>
    <w:rsid w:val="003739F7"/>
    <w:rsid w:val="0037413E"/>
    <w:rsid w:val="00374D94"/>
    <w:rsid w:val="00375966"/>
    <w:rsid w:val="00376094"/>
    <w:rsid w:val="00376D28"/>
    <w:rsid w:val="003770A6"/>
    <w:rsid w:val="00377C11"/>
    <w:rsid w:val="00377D07"/>
    <w:rsid w:val="00380E19"/>
    <w:rsid w:val="003822D8"/>
    <w:rsid w:val="00390AC8"/>
    <w:rsid w:val="00390B8D"/>
    <w:rsid w:val="00390BC5"/>
    <w:rsid w:val="00391E15"/>
    <w:rsid w:val="003933F0"/>
    <w:rsid w:val="00393CEF"/>
    <w:rsid w:val="003944EA"/>
    <w:rsid w:val="00395FBB"/>
    <w:rsid w:val="003A0F69"/>
    <w:rsid w:val="003A2986"/>
    <w:rsid w:val="003A49E2"/>
    <w:rsid w:val="003A5D9E"/>
    <w:rsid w:val="003A6E2E"/>
    <w:rsid w:val="003A79F9"/>
    <w:rsid w:val="003B3547"/>
    <w:rsid w:val="003B3674"/>
    <w:rsid w:val="003B3764"/>
    <w:rsid w:val="003B5CC3"/>
    <w:rsid w:val="003B7E60"/>
    <w:rsid w:val="003C0981"/>
    <w:rsid w:val="003C11D8"/>
    <w:rsid w:val="003C1FD0"/>
    <w:rsid w:val="003C3BAC"/>
    <w:rsid w:val="003C5418"/>
    <w:rsid w:val="003C6ED8"/>
    <w:rsid w:val="003C7D09"/>
    <w:rsid w:val="003C7F26"/>
    <w:rsid w:val="003D1C8E"/>
    <w:rsid w:val="003D2283"/>
    <w:rsid w:val="003D2470"/>
    <w:rsid w:val="003D7828"/>
    <w:rsid w:val="003E27FB"/>
    <w:rsid w:val="003E3B1C"/>
    <w:rsid w:val="003E44B0"/>
    <w:rsid w:val="003E47E6"/>
    <w:rsid w:val="003E4A05"/>
    <w:rsid w:val="003E4F4C"/>
    <w:rsid w:val="003E5031"/>
    <w:rsid w:val="003E5D14"/>
    <w:rsid w:val="003F1A7E"/>
    <w:rsid w:val="003F2228"/>
    <w:rsid w:val="003F4208"/>
    <w:rsid w:val="00402A8A"/>
    <w:rsid w:val="00403AF4"/>
    <w:rsid w:val="00405E03"/>
    <w:rsid w:val="00405E5B"/>
    <w:rsid w:val="00406D75"/>
    <w:rsid w:val="004122A8"/>
    <w:rsid w:val="004131B7"/>
    <w:rsid w:val="00413369"/>
    <w:rsid w:val="00413DF1"/>
    <w:rsid w:val="004203A1"/>
    <w:rsid w:val="00421781"/>
    <w:rsid w:val="004233CD"/>
    <w:rsid w:val="00426446"/>
    <w:rsid w:val="00427B06"/>
    <w:rsid w:val="00430529"/>
    <w:rsid w:val="00430CCF"/>
    <w:rsid w:val="004311C9"/>
    <w:rsid w:val="004316A8"/>
    <w:rsid w:val="00431AEE"/>
    <w:rsid w:val="004324B8"/>
    <w:rsid w:val="00432968"/>
    <w:rsid w:val="00433C4F"/>
    <w:rsid w:val="00440D49"/>
    <w:rsid w:val="0044172E"/>
    <w:rsid w:val="00441B25"/>
    <w:rsid w:val="00441F78"/>
    <w:rsid w:val="0044312B"/>
    <w:rsid w:val="00444168"/>
    <w:rsid w:val="00451F2D"/>
    <w:rsid w:val="004527FC"/>
    <w:rsid w:val="00452B71"/>
    <w:rsid w:val="00452F9D"/>
    <w:rsid w:val="004532A7"/>
    <w:rsid w:val="00453B39"/>
    <w:rsid w:val="00454102"/>
    <w:rsid w:val="0045447E"/>
    <w:rsid w:val="00460678"/>
    <w:rsid w:val="0046107B"/>
    <w:rsid w:val="004616FB"/>
    <w:rsid w:val="0046318B"/>
    <w:rsid w:val="00463AD0"/>
    <w:rsid w:val="00464B3E"/>
    <w:rsid w:val="00464EC6"/>
    <w:rsid w:val="0046505F"/>
    <w:rsid w:val="00465F59"/>
    <w:rsid w:val="00467BD4"/>
    <w:rsid w:val="004729DD"/>
    <w:rsid w:val="00473515"/>
    <w:rsid w:val="004738D9"/>
    <w:rsid w:val="00473F8C"/>
    <w:rsid w:val="0047442D"/>
    <w:rsid w:val="00476519"/>
    <w:rsid w:val="00476F1D"/>
    <w:rsid w:val="0047779F"/>
    <w:rsid w:val="00483AF9"/>
    <w:rsid w:val="00483E3F"/>
    <w:rsid w:val="0048631B"/>
    <w:rsid w:val="00486F7C"/>
    <w:rsid w:val="004874BB"/>
    <w:rsid w:val="00490E5B"/>
    <w:rsid w:val="00493250"/>
    <w:rsid w:val="0049361E"/>
    <w:rsid w:val="00494E91"/>
    <w:rsid w:val="00496953"/>
    <w:rsid w:val="004974A9"/>
    <w:rsid w:val="00497A46"/>
    <w:rsid w:val="004A159F"/>
    <w:rsid w:val="004A3DCE"/>
    <w:rsid w:val="004A482D"/>
    <w:rsid w:val="004A53BD"/>
    <w:rsid w:val="004A5636"/>
    <w:rsid w:val="004A6AAD"/>
    <w:rsid w:val="004B0A69"/>
    <w:rsid w:val="004B389F"/>
    <w:rsid w:val="004B640F"/>
    <w:rsid w:val="004C08C7"/>
    <w:rsid w:val="004C0D4F"/>
    <w:rsid w:val="004C25E9"/>
    <w:rsid w:val="004C2C4B"/>
    <w:rsid w:val="004C32F5"/>
    <w:rsid w:val="004C5CFB"/>
    <w:rsid w:val="004D076D"/>
    <w:rsid w:val="004D0BB4"/>
    <w:rsid w:val="004D15B0"/>
    <w:rsid w:val="004D1F42"/>
    <w:rsid w:val="004D5206"/>
    <w:rsid w:val="004D61FA"/>
    <w:rsid w:val="004E00B3"/>
    <w:rsid w:val="004E14A8"/>
    <w:rsid w:val="004E4DDF"/>
    <w:rsid w:val="004E505B"/>
    <w:rsid w:val="004E5080"/>
    <w:rsid w:val="004E6592"/>
    <w:rsid w:val="004E7809"/>
    <w:rsid w:val="004F1860"/>
    <w:rsid w:val="004F3776"/>
    <w:rsid w:val="004F3EE8"/>
    <w:rsid w:val="004F619C"/>
    <w:rsid w:val="0050067B"/>
    <w:rsid w:val="00500681"/>
    <w:rsid w:val="00503046"/>
    <w:rsid w:val="005039EC"/>
    <w:rsid w:val="00504FB6"/>
    <w:rsid w:val="005050ED"/>
    <w:rsid w:val="00505557"/>
    <w:rsid w:val="00510603"/>
    <w:rsid w:val="00510851"/>
    <w:rsid w:val="005108A4"/>
    <w:rsid w:val="005141FE"/>
    <w:rsid w:val="00515E28"/>
    <w:rsid w:val="00517099"/>
    <w:rsid w:val="005208A6"/>
    <w:rsid w:val="00521FBB"/>
    <w:rsid w:val="0052224B"/>
    <w:rsid w:val="00525868"/>
    <w:rsid w:val="0052615E"/>
    <w:rsid w:val="0052623B"/>
    <w:rsid w:val="00526785"/>
    <w:rsid w:val="00526E64"/>
    <w:rsid w:val="00527D80"/>
    <w:rsid w:val="00531DD1"/>
    <w:rsid w:val="005324E0"/>
    <w:rsid w:val="00533028"/>
    <w:rsid w:val="00533F1D"/>
    <w:rsid w:val="005368E7"/>
    <w:rsid w:val="00537588"/>
    <w:rsid w:val="00537D15"/>
    <w:rsid w:val="00540456"/>
    <w:rsid w:val="00540C82"/>
    <w:rsid w:val="005417A9"/>
    <w:rsid w:val="00541B08"/>
    <w:rsid w:val="00541E2E"/>
    <w:rsid w:val="005437D0"/>
    <w:rsid w:val="00543F32"/>
    <w:rsid w:val="005441DC"/>
    <w:rsid w:val="00546C35"/>
    <w:rsid w:val="0054719F"/>
    <w:rsid w:val="00550180"/>
    <w:rsid w:val="00550813"/>
    <w:rsid w:val="005546F7"/>
    <w:rsid w:val="0055738D"/>
    <w:rsid w:val="0056289F"/>
    <w:rsid w:val="00563063"/>
    <w:rsid w:val="005636B3"/>
    <w:rsid w:val="00564B36"/>
    <w:rsid w:val="0056595D"/>
    <w:rsid w:val="00570A81"/>
    <w:rsid w:val="005724B8"/>
    <w:rsid w:val="0057609E"/>
    <w:rsid w:val="00576382"/>
    <w:rsid w:val="00577993"/>
    <w:rsid w:val="005819D4"/>
    <w:rsid w:val="00581C8E"/>
    <w:rsid w:val="00581FF0"/>
    <w:rsid w:val="00582B8B"/>
    <w:rsid w:val="00584F68"/>
    <w:rsid w:val="00584FFB"/>
    <w:rsid w:val="00585A42"/>
    <w:rsid w:val="00587F52"/>
    <w:rsid w:val="005915D4"/>
    <w:rsid w:val="005937D4"/>
    <w:rsid w:val="00593973"/>
    <w:rsid w:val="00593A0C"/>
    <w:rsid w:val="005966E2"/>
    <w:rsid w:val="00597386"/>
    <w:rsid w:val="0059780D"/>
    <w:rsid w:val="005A09EA"/>
    <w:rsid w:val="005A1FD5"/>
    <w:rsid w:val="005A3845"/>
    <w:rsid w:val="005A4D0E"/>
    <w:rsid w:val="005A61EE"/>
    <w:rsid w:val="005B0672"/>
    <w:rsid w:val="005B0D4D"/>
    <w:rsid w:val="005B0ED3"/>
    <w:rsid w:val="005B0F5F"/>
    <w:rsid w:val="005B1162"/>
    <w:rsid w:val="005B27DF"/>
    <w:rsid w:val="005B2D24"/>
    <w:rsid w:val="005B5A8F"/>
    <w:rsid w:val="005B6000"/>
    <w:rsid w:val="005B6912"/>
    <w:rsid w:val="005C00E4"/>
    <w:rsid w:val="005C7213"/>
    <w:rsid w:val="005C7D43"/>
    <w:rsid w:val="005D27CE"/>
    <w:rsid w:val="005D2CA1"/>
    <w:rsid w:val="005D31B1"/>
    <w:rsid w:val="005D3752"/>
    <w:rsid w:val="005E01DF"/>
    <w:rsid w:val="005E0ABE"/>
    <w:rsid w:val="005E17AC"/>
    <w:rsid w:val="005E347B"/>
    <w:rsid w:val="005E5274"/>
    <w:rsid w:val="005E534A"/>
    <w:rsid w:val="005E5DDC"/>
    <w:rsid w:val="005E66D7"/>
    <w:rsid w:val="005E6F85"/>
    <w:rsid w:val="005F6EB5"/>
    <w:rsid w:val="005F7627"/>
    <w:rsid w:val="005F7CEA"/>
    <w:rsid w:val="006073A3"/>
    <w:rsid w:val="00607B4C"/>
    <w:rsid w:val="0061063A"/>
    <w:rsid w:val="00613CC2"/>
    <w:rsid w:val="0061459D"/>
    <w:rsid w:val="00615FEC"/>
    <w:rsid w:val="00617C30"/>
    <w:rsid w:val="006220BA"/>
    <w:rsid w:val="00622F32"/>
    <w:rsid w:val="00623195"/>
    <w:rsid w:val="0062733B"/>
    <w:rsid w:val="00627BB7"/>
    <w:rsid w:val="00630842"/>
    <w:rsid w:val="0063173E"/>
    <w:rsid w:val="006321B2"/>
    <w:rsid w:val="006321B7"/>
    <w:rsid w:val="006326D4"/>
    <w:rsid w:val="006338E2"/>
    <w:rsid w:val="006342D2"/>
    <w:rsid w:val="0063445A"/>
    <w:rsid w:val="00634DF7"/>
    <w:rsid w:val="006361AB"/>
    <w:rsid w:val="006363C9"/>
    <w:rsid w:val="00636586"/>
    <w:rsid w:val="006375FA"/>
    <w:rsid w:val="00640911"/>
    <w:rsid w:val="006433C5"/>
    <w:rsid w:val="0064490A"/>
    <w:rsid w:val="0064614B"/>
    <w:rsid w:val="00646CD7"/>
    <w:rsid w:val="006503D8"/>
    <w:rsid w:val="00653EA9"/>
    <w:rsid w:val="006567EA"/>
    <w:rsid w:val="00657D7A"/>
    <w:rsid w:val="00660877"/>
    <w:rsid w:val="00660D85"/>
    <w:rsid w:val="00661022"/>
    <w:rsid w:val="00662A17"/>
    <w:rsid w:val="00664DFB"/>
    <w:rsid w:val="0066519E"/>
    <w:rsid w:val="00666736"/>
    <w:rsid w:val="00666B81"/>
    <w:rsid w:val="00676B5E"/>
    <w:rsid w:val="006805D9"/>
    <w:rsid w:val="00680EAD"/>
    <w:rsid w:val="00682975"/>
    <w:rsid w:val="006830FF"/>
    <w:rsid w:val="00683E62"/>
    <w:rsid w:val="00684125"/>
    <w:rsid w:val="00684726"/>
    <w:rsid w:val="00686803"/>
    <w:rsid w:val="00686C44"/>
    <w:rsid w:val="00687F05"/>
    <w:rsid w:val="006901C3"/>
    <w:rsid w:val="006904C6"/>
    <w:rsid w:val="00690E83"/>
    <w:rsid w:val="00693C9D"/>
    <w:rsid w:val="00694FE8"/>
    <w:rsid w:val="00696A8F"/>
    <w:rsid w:val="006A5507"/>
    <w:rsid w:val="006A5BE0"/>
    <w:rsid w:val="006A7EE6"/>
    <w:rsid w:val="006B2BB0"/>
    <w:rsid w:val="006B4EC2"/>
    <w:rsid w:val="006B5CF7"/>
    <w:rsid w:val="006B732F"/>
    <w:rsid w:val="006B74B2"/>
    <w:rsid w:val="006C0424"/>
    <w:rsid w:val="006C3EB6"/>
    <w:rsid w:val="006C4C97"/>
    <w:rsid w:val="006C60CE"/>
    <w:rsid w:val="006C6DF6"/>
    <w:rsid w:val="006C723F"/>
    <w:rsid w:val="006C7309"/>
    <w:rsid w:val="006D26A8"/>
    <w:rsid w:val="006D48EE"/>
    <w:rsid w:val="006D58A1"/>
    <w:rsid w:val="006D5D71"/>
    <w:rsid w:val="006D7233"/>
    <w:rsid w:val="006E177C"/>
    <w:rsid w:val="006E18A1"/>
    <w:rsid w:val="006E1BBE"/>
    <w:rsid w:val="006E3FAF"/>
    <w:rsid w:val="006E6517"/>
    <w:rsid w:val="006E67B1"/>
    <w:rsid w:val="006E7337"/>
    <w:rsid w:val="006E76CF"/>
    <w:rsid w:val="006E77B9"/>
    <w:rsid w:val="006E7900"/>
    <w:rsid w:val="006F1661"/>
    <w:rsid w:val="006F3F72"/>
    <w:rsid w:val="006F46B7"/>
    <w:rsid w:val="006F47B7"/>
    <w:rsid w:val="006F5378"/>
    <w:rsid w:val="006F5DE6"/>
    <w:rsid w:val="006F5EFC"/>
    <w:rsid w:val="007004B4"/>
    <w:rsid w:val="0070290A"/>
    <w:rsid w:val="00706EC8"/>
    <w:rsid w:val="00710CFD"/>
    <w:rsid w:val="0071199A"/>
    <w:rsid w:val="00713087"/>
    <w:rsid w:val="00714DB6"/>
    <w:rsid w:val="00715330"/>
    <w:rsid w:val="00715E2C"/>
    <w:rsid w:val="00716BF5"/>
    <w:rsid w:val="00721B67"/>
    <w:rsid w:val="00721CB7"/>
    <w:rsid w:val="00722016"/>
    <w:rsid w:val="00734150"/>
    <w:rsid w:val="0073584B"/>
    <w:rsid w:val="0073626E"/>
    <w:rsid w:val="007400C5"/>
    <w:rsid w:val="00740370"/>
    <w:rsid w:val="0074229C"/>
    <w:rsid w:val="00744E69"/>
    <w:rsid w:val="00745D52"/>
    <w:rsid w:val="00745E6B"/>
    <w:rsid w:val="00750107"/>
    <w:rsid w:val="00750687"/>
    <w:rsid w:val="00753E9B"/>
    <w:rsid w:val="00753F3F"/>
    <w:rsid w:val="007559E2"/>
    <w:rsid w:val="00757C61"/>
    <w:rsid w:val="0076133C"/>
    <w:rsid w:val="007619D9"/>
    <w:rsid w:val="00761ADC"/>
    <w:rsid w:val="0076227C"/>
    <w:rsid w:val="00767E4B"/>
    <w:rsid w:val="00770BCD"/>
    <w:rsid w:val="007725DB"/>
    <w:rsid w:val="00775B41"/>
    <w:rsid w:val="00775E3A"/>
    <w:rsid w:val="00777365"/>
    <w:rsid w:val="007805AD"/>
    <w:rsid w:val="00781772"/>
    <w:rsid w:val="007826BE"/>
    <w:rsid w:val="007856CD"/>
    <w:rsid w:val="00786444"/>
    <w:rsid w:val="00787583"/>
    <w:rsid w:val="00787CB4"/>
    <w:rsid w:val="007915B6"/>
    <w:rsid w:val="00791FAE"/>
    <w:rsid w:val="00792DCB"/>
    <w:rsid w:val="007932B4"/>
    <w:rsid w:val="00793A86"/>
    <w:rsid w:val="00794605"/>
    <w:rsid w:val="00795E61"/>
    <w:rsid w:val="00796DAF"/>
    <w:rsid w:val="00796F42"/>
    <w:rsid w:val="007A43D3"/>
    <w:rsid w:val="007A670B"/>
    <w:rsid w:val="007A6754"/>
    <w:rsid w:val="007B1536"/>
    <w:rsid w:val="007B15DE"/>
    <w:rsid w:val="007B1D59"/>
    <w:rsid w:val="007C0C7B"/>
    <w:rsid w:val="007C2064"/>
    <w:rsid w:val="007C3A5D"/>
    <w:rsid w:val="007C3EE8"/>
    <w:rsid w:val="007C5171"/>
    <w:rsid w:val="007C5CCE"/>
    <w:rsid w:val="007C5FA4"/>
    <w:rsid w:val="007C7148"/>
    <w:rsid w:val="007D1FD2"/>
    <w:rsid w:val="007D4C23"/>
    <w:rsid w:val="007D5AE4"/>
    <w:rsid w:val="007E107B"/>
    <w:rsid w:val="007E12E3"/>
    <w:rsid w:val="007E1660"/>
    <w:rsid w:val="007E227B"/>
    <w:rsid w:val="007E29D0"/>
    <w:rsid w:val="007E4DDD"/>
    <w:rsid w:val="007E5438"/>
    <w:rsid w:val="007E5BC0"/>
    <w:rsid w:val="007E7C05"/>
    <w:rsid w:val="007F481D"/>
    <w:rsid w:val="007F6E0F"/>
    <w:rsid w:val="008001B9"/>
    <w:rsid w:val="00800805"/>
    <w:rsid w:val="00803BE2"/>
    <w:rsid w:val="008056C9"/>
    <w:rsid w:val="00806529"/>
    <w:rsid w:val="00806E4F"/>
    <w:rsid w:val="00807366"/>
    <w:rsid w:val="008105BE"/>
    <w:rsid w:val="00811EA0"/>
    <w:rsid w:val="00812E38"/>
    <w:rsid w:val="00813C5A"/>
    <w:rsid w:val="008161D0"/>
    <w:rsid w:val="00816788"/>
    <w:rsid w:val="008174F6"/>
    <w:rsid w:val="00820D21"/>
    <w:rsid w:val="008210D6"/>
    <w:rsid w:val="0082144B"/>
    <w:rsid w:val="00821F05"/>
    <w:rsid w:val="00822DE5"/>
    <w:rsid w:val="00822F47"/>
    <w:rsid w:val="0082592F"/>
    <w:rsid w:val="00826FC3"/>
    <w:rsid w:val="008276AD"/>
    <w:rsid w:val="00827A4B"/>
    <w:rsid w:val="00834FD6"/>
    <w:rsid w:val="00835A3E"/>
    <w:rsid w:val="0083606D"/>
    <w:rsid w:val="0084072E"/>
    <w:rsid w:val="00840C9C"/>
    <w:rsid w:val="00843B2E"/>
    <w:rsid w:val="00844817"/>
    <w:rsid w:val="00845451"/>
    <w:rsid w:val="00852C51"/>
    <w:rsid w:val="0085313D"/>
    <w:rsid w:val="008531EE"/>
    <w:rsid w:val="008552CF"/>
    <w:rsid w:val="008565E7"/>
    <w:rsid w:val="00856F17"/>
    <w:rsid w:val="00857627"/>
    <w:rsid w:val="008611B1"/>
    <w:rsid w:val="008612F9"/>
    <w:rsid w:val="008614CD"/>
    <w:rsid w:val="0086163A"/>
    <w:rsid w:val="00861F73"/>
    <w:rsid w:val="008624D8"/>
    <w:rsid w:val="00865640"/>
    <w:rsid w:val="00867CD2"/>
    <w:rsid w:val="00870B29"/>
    <w:rsid w:val="00870F74"/>
    <w:rsid w:val="008714D3"/>
    <w:rsid w:val="00871647"/>
    <w:rsid w:val="00872B95"/>
    <w:rsid w:val="00874914"/>
    <w:rsid w:val="008764FB"/>
    <w:rsid w:val="00876C33"/>
    <w:rsid w:val="00880431"/>
    <w:rsid w:val="00880CD4"/>
    <w:rsid w:val="00880D46"/>
    <w:rsid w:val="008810C5"/>
    <w:rsid w:val="0088371F"/>
    <w:rsid w:val="008862FD"/>
    <w:rsid w:val="00886697"/>
    <w:rsid w:val="0089058D"/>
    <w:rsid w:val="00891DB9"/>
    <w:rsid w:val="00892300"/>
    <w:rsid w:val="0089276D"/>
    <w:rsid w:val="008942E6"/>
    <w:rsid w:val="0089459E"/>
    <w:rsid w:val="008960FB"/>
    <w:rsid w:val="0089686F"/>
    <w:rsid w:val="00897BD0"/>
    <w:rsid w:val="008A1390"/>
    <w:rsid w:val="008A2778"/>
    <w:rsid w:val="008A2AAC"/>
    <w:rsid w:val="008A320A"/>
    <w:rsid w:val="008A3741"/>
    <w:rsid w:val="008B16A5"/>
    <w:rsid w:val="008B1877"/>
    <w:rsid w:val="008B4637"/>
    <w:rsid w:val="008C0AE0"/>
    <w:rsid w:val="008C28AC"/>
    <w:rsid w:val="008C3931"/>
    <w:rsid w:val="008C4878"/>
    <w:rsid w:val="008C6C0E"/>
    <w:rsid w:val="008D0322"/>
    <w:rsid w:val="008D045B"/>
    <w:rsid w:val="008D3FB8"/>
    <w:rsid w:val="008D4A9C"/>
    <w:rsid w:val="008D4CE8"/>
    <w:rsid w:val="008D71E3"/>
    <w:rsid w:val="008D7B1F"/>
    <w:rsid w:val="008E0B36"/>
    <w:rsid w:val="008E205B"/>
    <w:rsid w:val="008E5EC8"/>
    <w:rsid w:val="008E5F17"/>
    <w:rsid w:val="008E743E"/>
    <w:rsid w:val="008E7ED8"/>
    <w:rsid w:val="008F1B58"/>
    <w:rsid w:val="008F1EF5"/>
    <w:rsid w:val="008F23FF"/>
    <w:rsid w:val="008F3B9C"/>
    <w:rsid w:val="008F4EF6"/>
    <w:rsid w:val="008F531C"/>
    <w:rsid w:val="008F5A03"/>
    <w:rsid w:val="008F666B"/>
    <w:rsid w:val="00900C56"/>
    <w:rsid w:val="009013C1"/>
    <w:rsid w:val="009032B7"/>
    <w:rsid w:val="00903B26"/>
    <w:rsid w:val="00905A52"/>
    <w:rsid w:val="009066B1"/>
    <w:rsid w:val="0090716F"/>
    <w:rsid w:val="00907618"/>
    <w:rsid w:val="00911447"/>
    <w:rsid w:val="009118A2"/>
    <w:rsid w:val="00912063"/>
    <w:rsid w:val="00912065"/>
    <w:rsid w:val="009154A6"/>
    <w:rsid w:val="0091634A"/>
    <w:rsid w:val="009179BF"/>
    <w:rsid w:val="00917FE3"/>
    <w:rsid w:val="00920BFF"/>
    <w:rsid w:val="00921C24"/>
    <w:rsid w:val="009254B7"/>
    <w:rsid w:val="0092572C"/>
    <w:rsid w:val="009267FC"/>
    <w:rsid w:val="00927152"/>
    <w:rsid w:val="00927273"/>
    <w:rsid w:val="00932E48"/>
    <w:rsid w:val="0093589A"/>
    <w:rsid w:val="00936503"/>
    <w:rsid w:val="00940176"/>
    <w:rsid w:val="00943093"/>
    <w:rsid w:val="00943CD7"/>
    <w:rsid w:val="00950840"/>
    <w:rsid w:val="00953095"/>
    <w:rsid w:val="00955236"/>
    <w:rsid w:val="00955C84"/>
    <w:rsid w:val="00957372"/>
    <w:rsid w:val="00960D83"/>
    <w:rsid w:val="0096102B"/>
    <w:rsid w:val="009625F0"/>
    <w:rsid w:val="009658D3"/>
    <w:rsid w:val="00965A62"/>
    <w:rsid w:val="00965AD7"/>
    <w:rsid w:val="009661A8"/>
    <w:rsid w:val="00967D9F"/>
    <w:rsid w:val="009715DC"/>
    <w:rsid w:val="0097170F"/>
    <w:rsid w:val="00976530"/>
    <w:rsid w:val="0097654B"/>
    <w:rsid w:val="0098002F"/>
    <w:rsid w:val="00981A2E"/>
    <w:rsid w:val="009836B4"/>
    <w:rsid w:val="00986558"/>
    <w:rsid w:val="0098707F"/>
    <w:rsid w:val="00987504"/>
    <w:rsid w:val="00990940"/>
    <w:rsid w:val="00991274"/>
    <w:rsid w:val="00992451"/>
    <w:rsid w:val="00993EF3"/>
    <w:rsid w:val="00997A9D"/>
    <w:rsid w:val="009A27E2"/>
    <w:rsid w:val="009A2CA1"/>
    <w:rsid w:val="009A2EB5"/>
    <w:rsid w:val="009A4901"/>
    <w:rsid w:val="009A6836"/>
    <w:rsid w:val="009A71E8"/>
    <w:rsid w:val="009B385D"/>
    <w:rsid w:val="009B5C81"/>
    <w:rsid w:val="009B7BF7"/>
    <w:rsid w:val="009C0863"/>
    <w:rsid w:val="009C0D2A"/>
    <w:rsid w:val="009C19A4"/>
    <w:rsid w:val="009C5093"/>
    <w:rsid w:val="009C62DF"/>
    <w:rsid w:val="009D7FD3"/>
    <w:rsid w:val="009E1680"/>
    <w:rsid w:val="009E3A52"/>
    <w:rsid w:val="009E413F"/>
    <w:rsid w:val="009E48AF"/>
    <w:rsid w:val="009E5F7A"/>
    <w:rsid w:val="009E62D8"/>
    <w:rsid w:val="009E6AB2"/>
    <w:rsid w:val="009E7044"/>
    <w:rsid w:val="009E7958"/>
    <w:rsid w:val="009F03B2"/>
    <w:rsid w:val="009F24D4"/>
    <w:rsid w:val="009F3FD6"/>
    <w:rsid w:val="009F67B3"/>
    <w:rsid w:val="009F715E"/>
    <w:rsid w:val="009F759E"/>
    <w:rsid w:val="009F7C02"/>
    <w:rsid w:val="009F7E76"/>
    <w:rsid w:val="00A00367"/>
    <w:rsid w:val="00A010B4"/>
    <w:rsid w:val="00A021E0"/>
    <w:rsid w:val="00A02307"/>
    <w:rsid w:val="00A0241C"/>
    <w:rsid w:val="00A02E60"/>
    <w:rsid w:val="00A03027"/>
    <w:rsid w:val="00A03495"/>
    <w:rsid w:val="00A04347"/>
    <w:rsid w:val="00A04730"/>
    <w:rsid w:val="00A06490"/>
    <w:rsid w:val="00A06CB6"/>
    <w:rsid w:val="00A10143"/>
    <w:rsid w:val="00A11286"/>
    <w:rsid w:val="00A16509"/>
    <w:rsid w:val="00A23BCE"/>
    <w:rsid w:val="00A2729D"/>
    <w:rsid w:val="00A30442"/>
    <w:rsid w:val="00A3149D"/>
    <w:rsid w:val="00A32766"/>
    <w:rsid w:val="00A33ABC"/>
    <w:rsid w:val="00A33CDD"/>
    <w:rsid w:val="00A33D00"/>
    <w:rsid w:val="00A35DFC"/>
    <w:rsid w:val="00A3643B"/>
    <w:rsid w:val="00A37DB5"/>
    <w:rsid w:val="00A40985"/>
    <w:rsid w:val="00A41B8E"/>
    <w:rsid w:val="00A42989"/>
    <w:rsid w:val="00A434E9"/>
    <w:rsid w:val="00A43573"/>
    <w:rsid w:val="00A43DB4"/>
    <w:rsid w:val="00A44973"/>
    <w:rsid w:val="00A46491"/>
    <w:rsid w:val="00A46495"/>
    <w:rsid w:val="00A465C9"/>
    <w:rsid w:val="00A51631"/>
    <w:rsid w:val="00A51E55"/>
    <w:rsid w:val="00A522F5"/>
    <w:rsid w:val="00A524B5"/>
    <w:rsid w:val="00A54422"/>
    <w:rsid w:val="00A54E38"/>
    <w:rsid w:val="00A5699E"/>
    <w:rsid w:val="00A606E8"/>
    <w:rsid w:val="00A62B2F"/>
    <w:rsid w:val="00A64B72"/>
    <w:rsid w:val="00A650DF"/>
    <w:rsid w:val="00A65535"/>
    <w:rsid w:val="00A65D9D"/>
    <w:rsid w:val="00A661AB"/>
    <w:rsid w:val="00A66579"/>
    <w:rsid w:val="00A67024"/>
    <w:rsid w:val="00A670E0"/>
    <w:rsid w:val="00A67C5F"/>
    <w:rsid w:val="00A67C65"/>
    <w:rsid w:val="00A70E06"/>
    <w:rsid w:val="00A70E0B"/>
    <w:rsid w:val="00A71FCB"/>
    <w:rsid w:val="00A72654"/>
    <w:rsid w:val="00A72840"/>
    <w:rsid w:val="00A7300A"/>
    <w:rsid w:val="00A73A3E"/>
    <w:rsid w:val="00A73C20"/>
    <w:rsid w:val="00A74439"/>
    <w:rsid w:val="00A74ADD"/>
    <w:rsid w:val="00A77943"/>
    <w:rsid w:val="00A77C5E"/>
    <w:rsid w:val="00A80D66"/>
    <w:rsid w:val="00A82970"/>
    <w:rsid w:val="00A829EF"/>
    <w:rsid w:val="00A847B0"/>
    <w:rsid w:val="00A8496B"/>
    <w:rsid w:val="00A86AB7"/>
    <w:rsid w:val="00A87B3E"/>
    <w:rsid w:val="00A90A2C"/>
    <w:rsid w:val="00A91217"/>
    <w:rsid w:val="00A95E9F"/>
    <w:rsid w:val="00A96067"/>
    <w:rsid w:val="00A96207"/>
    <w:rsid w:val="00A96E28"/>
    <w:rsid w:val="00AA00D8"/>
    <w:rsid w:val="00AA0591"/>
    <w:rsid w:val="00AA1234"/>
    <w:rsid w:val="00AA24DC"/>
    <w:rsid w:val="00AA403A"/>
    <w:rsid w:val="00AA4639"/>
    <w:rsid w:val="00AA4B35"/>
    <w:rsid w:val="00AA518F"/>
    <w:rsid w:val="00AA647F"/>
    <w:rsid w:val="00AB069A"/>
    <w:rsid w:val="00AB24F8"/>
    <w:rsid w:val="00AB3394"/>
    <w:rsid w:val="00AB41C6"/>
    <w:rsid w:val="00AB444C"/>
    <w:rsid w:val="00AB5553"/>
    <w:rsid w:val="00AB5AF1"/>
    <w:rsid w:val="00AB6919"/>
    <w:rsid w:val="00AB6C42"/>
    <w:rsid w:val="00AC1D14"/>
    <w:rsid w:val="00AC3453"/>
    <w:rsid w:val="00AC49BB"/>
    <w:rsid w:val="00AC4AB8"/>
    <w:rsid w:val="00AC5176"/>
    <w:rsid w:val="00AC7433"/>
    <w:rsid w:val="00AC7A25"/>
    <w:rsid w:val="00AD01DE"/>
    <w:rsid w:val="00AD351D"/>
    <w:rsid w:val="00AD42EA"/>
    <w:rsid w:val="00AD50D0"/>
    <w:rsid w:val="00AD5EC7"/>
    <w:rsid w:val="00AD5F66"/>
    <w:rsid w:val="00AE11B4"/>
    <w:rsid w:val="00AE2F01"/>
    <w:rsid w:val="00AE4CD5"/>
    <w:rsid w:val="00AE549A"/>
    <w:rsid w:val="00AF1086"/>
    <w:rsid w:val="00AF1103"/>
    <w:rsid w:val="00AF21F6"/>
    <w:rsid w:val="00AF397D"/>
    <w:rsid w:val="00AF5964"/>
    <w:rsid w:val="00AF6391"/>
    <w:rsid w:val="00AF671D"/>
    <w:rsid w:val="00B012D8"/>
    <w:rsid w:val="00B01794"/>
    <w:rsid w:val="00B017BF"/>
    <w:rsid w:val="00B03D44"/>
    <w:rsid w:val="00B03D48"/>
    <w:rsid w:val="00B04955"/>
    <w:rsid w:val="00B074BE"/>
    <w:rsid w:val="00B07916"/>
    <w:rsid w:val="00B07EC1"/>
    <w:rsid w:val="00B13694"/>
    <w:rsid w:val="00B13805"/>
    <w:rsid w:val="00B13D1A"/>
    <w:rsid w:val="00B13F03"/>
    <w:rsid w:val="00B1413F"/>
    <w:rsid w:val="00B148F8"/>
    <w:rsid w:val="00B16368"/>
    <w:rsid w:val="00B1704C"/>
    <w:rsid w:val="00B21885"/>
    <w:rsid w:val="00B23378"/>
    <w:rsid w:val="00B30517"/>
    <w:rsid w:val="00B31017"/>
    <w:rsid w:val="00B311FF"/>
    <w:rsid w:val="00B33959"/>
    <w:rsid w:val="00B343DC"/>
    <w:rsid w:val="00B3565D"/>
    <w:rsid w:val="00B3580E"/>
    <w:rsid w:val="00B35D54"/>
    <w:rsid w:val="00B3622C"/>
    <w:rsid w:val="00B40280"/>
    <w:rsid w:val="00B41038"/>
    <w:rsid w:val="00B41C7E"/>
    <w:rsid w:val="00B41D9F"/>
    <w:rsid w:val="00B43D3E"/>
    <w:rsid w:val="00B44B36"/>
    <w:rsid w:val="00B455E6"/>
    <w:rsid w:val="00B46586"/>
    <w:rsid w:val="00B46ECE"/>
    <w:rsid w:val="00B47BEE"/>
    <w:rsid w:val="00B51DCA"/>
    <w:rsid w:val="00B5343F"/>
    <w:rsid w:val="00B54946"/>
    <w:rsid w:val="00B551CF"/>
    <w:rsid w:val="00B56B73"/>
    <w:rsid w:val="00B57853"/>
    <w:rsid w:val="00B657BC"/>
    <w:rsid w:val="00B66ED3"/>
    <w:rsid w:val="00B67BFD"/>
    <w:rsid w:val="00B70066"/>
    <w:rsid w:val="00B71BEE"/>
    <w:rsid w:val="00B725D7"/>
    <w:rsid w:val="00B72794"/>
    <w:rsid w:val="00B72BBA"/>
    <w:rsid w:val="00B73F43"/>
    <w:rsid w:val="00B756CB"/>
    <w:rsid w:val="00B75EF7"/>
    <w:rsid w:val="00B778D5"/>
    <w:rsid w:val="00B8068A"/>
    <w:rsid w:val="00B80C3E"/>
    <w:rsid w:val="00B81ECE"/>
    <w:rsid w:val="00B82032"/>
    <w:rsid w:val="00B82488"/>
    <w:rsid w:val="00B85D19"/>
    <w:rsid w:val="00B87BE3"/>
    <w:rsid w:val="00B902D4"/>
    <w:rsid w:val="00B9111C"/>
    <w:rsid w:val="00B91976"/>
    <w:rsid w:val="00B919AD"/>
    <w:rsid w:val="00B92820"/>
    <w:rsid w:val="00B93FE7"/>
    <w:rsid w:val="00B941B7"/>
    <w:rsid w:val="00B94ADF"/>
    <w:rsid w:val="00B96CEE"/>
    <w:rsid w:val="00B9766B"/>
    <w:rsid w:val="00BA31B2"/>
    <w:rsid w:val="00BA3CFE"/>
    <w:rsid w:val="00BA46EB"/>
    <w:rsid w:val="00BA4FC4"/>
    <w:rsid w:val="00BA79C4"/>
    <w:rsid w:val="00BB489E"/>
    <w:rsid w:val="00BB787E"/>
    <w:rsid w:val="00BC009C"/>
    <w:rsid w:val="00BC1BD5"/>
    <w:rsid w:val="00BC1C81"/>
    <w:rsid w:val="00BC1F8C"/>
    <w:rsid w:val="00BC2BC6"/>
    <w:rsid w:val="00BC4A99"/>
    <w:rsid w:val="00BC6105"/>
    <w:rsid w:val="00BC7EEC"/>
    <w:rsid w:val="00BD04C9"/>
    <w:rsid w:val="00BD072C"/>
    <w:rsid w:val="00BD1C54"/>
    <w:rsid w:val="00BD239C"/>
    <w:rsid w:val="00BD56E8"/>
    <w:rsid w:val="00BD63C0"/>
    <w:rsid w:val="00BE5FE2"/>
    <w:rsid w:val="00BE69D1"/>
    <w:rsid w:val="00BF0022"/>
    <w:rsid w:val="00BF2AA1"/>
    <w:rsid w:val="00BF3390"/>
    <w:rsid w:val="00BF33BB"/>
    <w:rsid w:val="00BF3DD8"/>
    <w:rsid w:val="00BF479D"/>
    <w:rsid w:val="00BF5D21"/>
    <w:rsid w:val="00BF7083"/>
    <w:rsid w:val="00BF7285"/>
    <w:rsid w:val="00BF73EF"/>
    <w:rsid w:val="00C0131A"/>
    <w:rsid w:val="00C027E1"/>
    <w:rsid w:val="00C0485B"/>
    <w:rsid w:val="00C04C8B"/>
    <w:rsid w:val="00C05BAB"/>
    <w:rsid w:val="00C060DF"/>
    <w:rsid w:val="00C07514"/>
    <w:rsid w:val="00C07C6B"/>
    <w:rsid w:val="00C101DF"/>
    <w:rsid w:val="00C10D0B"/>
    <w:rsid w:val="00C12013"/>
    <w:rsid w:val="00C1313E"/>
    <w:rsid w:val="00C14B46"/>
    <w:rsid w:val="00C17205"/>
    <w:rsid w:val="00C17A32"/>
    <w:rsid w:val="00C20293"/>
    <w:rsid w:val="00C22F9D"/>
    <w:rsid w:val="00C23392"/>
    <w:rsid w:val="00C23EC1"/>
    <w:rsid w:val="00C257FA"/>
    <w:rsid w:val="00C25E2E"/>
    <w:rsid w:val="00C27035"/>
    <w:rsid w:val="00C31130"/>
    <w:rsid w:val="00C32344"/>
    <w:rsid w:val="00C32BFD"/>
    <w:rsid w:val="00C3333A"/>
    <w:rsid w:val="00C346AC"/>
    <w:rsid w:val="00C34777"/>
    <w:rsid w:val="00C34DB0"/>
    <w:rsid w:val="00C3548B"/>
    <w:rsid w:val="00C37ED6"/>
    <w:rsid w:val="00C4039F"/>
    <w:rsid w:val="00C40C29"/>
    <w:rsid w:val="00C417E1"/>
    <w:rsid w:val="00C4192D"/>
    <w:rsid w:val="00C41C70"/>
    <w:rsid w:val="00C43D58"/>
    <w:rsid w:val="00C4431A"/>
    <w:rsid w:val="00C478FB"/>
    <w:rsid w:val="00C507C9"/>
    <w:rsid w:val="00C51AB7"/>
    <w:rsid w:val="00C51F82"/>
    <w:rsid w:val="00C53B74"/>
    <w:rsid w:val="00C6298F"/>
    <w:rsid w:val="00C65F50"/>
    <w:rsid w:val="00C66623"/>
    <w:rsid w:val="00C70A9B"/>
    <w:rsid w:val="00C74418"/>
    <w:rsid w:val="00C7473F"/>
    <w:rsid w:val="00C74818"/>
    <w:rsid w:val="00C74A41"/>
    <w:rsid w:val="00C76B25"/>
    <w:rsid w:val="00C773C3"/>
    <w:rsid w:val="00C80544"/>
    <w:rsid w:val="00C80D3D"/>
    <w:rsid w:val="00C81FD2"/>
    <w:rsid w:val="00C8206F"/>
    <w:rsid w:val="00C822CC"/>
    <w:rsid w:val="00C82DD2"/>
    <w:rsid w:val="00C8463F"/>
    <w:rsid w:val="00C8710B"/>
    <w:rsid w:val="00C90FF8"/>
    <w:rsid w:val="00C9244D"/>
    <w:rsid w:val="00C92A16"/>
    <w:rsid w:val="00C92A2B"/>
    <w:rsid w:val="00C94447"/>
    <w:rsid w:val="00C94F93"/>
    <w:rsid w:val="00C95BFA"/>
    <w:rsid w:val="00C95E47"/>
    <w:rsid w:val="00C97400"/>
    <w:rsid w:val="00CA1BFE"/>
    <w:rsid w:val="00CA36D7"/>
    <w:rsid w:val="00CA39BB"/>
    <w:rsid w:val="00CA3FBC"/>
    <w:rsid w:val="00CA4CC4"/>
    <w:rsid w:val="00CA63AF"/>
    <w:rsid w:val="00CB4661"/>
    <w:rsid w:val="00CB46B3"/>
    <w:rsid w:val="00CB7F9D"/>
    <w:rsid w:val="00CC13FC"/>
    <w:rsid w:val="00CC25C1"/>
    <w:rsid w:val="00CC3008"/>
    <w:rsid w:val="00CC6802"/>
    <w:rsid w:val="00CC6EA7"/>
    <w:rsid w:val="00CC707F"/>
    <w:rsid w:val="00CD02CA"/>
    <w:rsid w:val="00CD10E6"/>
    <w:rsid w:val="00CD1435"/>
    <w:rsid w:val="00CD29C7"/>
    <w:rsid w:val="00CD37CB"/>
    <w:rsid w:val="00CD3CE4"/>
    <w:rsid w:val="00CD5417"/>
    <w:rsid w:val="00CD55BB"/>
    <w:rsid w:val="00CD5E25"/>
    <w:rsid w:val="00CD7F45"/>
    <w:rsid w:val="00CE159A"/>
    <w:rsid w:val="00CE531E"/>
    <w:rsid w:val="00CF0F0B"/>
    <w:rsid w:val="00CF2C63"/>
    <w:rsid w:val="00CF76C3"/>
    <w:rsid w:val="00D008AE"/>
    <w:rsid w:val="00D00FCF"/>
    <w:rsid w:val="00D01F54"/>
    <w:rsid w:val="00D07875"/>
    <w:rsid w:val="00D07975"/>
    <w:rsid w:val="00D07BE6"/>
    <w:rsid w:val="00D07C33"/>
    <w:rsid w:val="00D10710"/>
    <w:rsid w:val="00D114E4"/>
    <w:rsid w:val="00D117C9"/>
    <w:rsid w:val="00D1506B"/>
    <w:rsid w:val="00D17401"/>
    <w:rsid w:val="00D20DF9"/>
    <w:rsid w:val="00D228CF"/>
    <w:rsid w:val="00D23D94"/>
    <w:rsid w:val="00D27928"/>
    <w:rsid w:val="00D30D49"/>
    <w:rsid w:val="00D33075"/>
    <w:rsid w:val="00D34D3E"/>
    <w:rsid w:val="00D3557A"/>
    <w:rsid w:val="00D373C9"/>
    <w:rsid w:val="00D37A50"/>
    <w:rsid w:val="00D40647"/>
    <w:rsid w:val="00D4098C"/>
    <w:rsid w:val="00D41081"/>
    <w:rsid w:val="00D41875"/>
    <w:rsid w:val="00D41BF0"/>
    <w:rsid w:val="00D41EF0"/>
    <w:rsid w:val="00D426E3"/>
    <w:rsid w:val="00D426ED"/>
    <w:rsid w:val="00D42AF0"/>
    <w:rsid w:val="00D42E40"/>
    <w:rsid w:val="00D462CA"/>
    <w:rsid w:val="00D4704E"/>
    <w:rsid w:val="00D47E8C"/>
    <w:rsid w:val="00D50163"/>
    <w:rsid w:val="00D510D8"/>
    <w:rsid w:val="00D52744"/>
    <w:rsid w:val="00D54A63"/>
    <w:rsid w:val="00D55102"/>
    <w:rsid w:val="00D56596"/>
    <w:rsid w:val="00D56E48"/>
    <w:rsid w:val="00D60A12"/>
    <w:rsid w:val="00D614F3"/>
    <w:rsid w:val="00D622C9"/>
    <w:rsid w:val="00D63518"/>
    <w:rsid w:val="00D6425A"/>
    <w:rsid w:val="00D64CF0"/>
    <w:rsid w:val="00D67DB0"/>
    <w:rsid w:val="00D70DB0"/>
    <w:rsid w:val="00D724B6"/>
    <w:rsid w:val="00D72AE0"/>
    <w:rsid w:val="00D73CD1"/>
    <w:rsid w:val="00D753A0"/>
    <w:rsid w:val="00D770C8"/>
    <w:rsid w:val="00D773AB"/>
    <w:rsid w:val="00D808AC"/>
    <w:rsid w:val="00D82641"/>
    <w:rsid w:val="00D8331A"/>
    <w:rsid w:val="00D83729"/>
    <w:rsid w:val="00D84694"/>
    <w:rsid w:val="00D87802"/>
    <w:rsid w:val="00D87B23"/>
    <w:rsid w:val="00D90F33"/>
    <w:rsid w:val="00D90F99"/>
    <w:rsid w:val="00D92286"/>
    <w:rsid w:val="00DA544E"/>
    <w:rsid w:val="00DA6F53"/>
    <w:rsid w:val="00DA78D9"/>
    <w:rsid w:val="00DB05C6"/>
    <w:rsid w:val="00DB0847"/>
    <w:rsid w:val="00DB36A8"/>
    <w:rsid w:val="00DB4349"/>
    <w:rsid w:val="00DC0385"/>
    <w:rsid w:val="00DC0F6B"/>
    <w:rsid w:val="00DC2DF3"/>
    <w:rsid w:val="00DC34CF"/>
    <w:rsid w:val="00DC4E81"/>
    <w:rsid w:val="00DC5428"/>
    <w:rsid w:val="00DC6538"/>
    <w:rsid w:val="00DD0077"/>
    <w:rsid w:val="00DD053A"/>
    <w:rsid w:val="00DD1E0B"/>
    <w:rsid w:val="00DD3CC6"/>
    <w:rsid w:val="00DD4158"/>
    <w:rsid w:val="00DD42B3"/>
    <w:rsid w:val="00DD5AD0"/>
    <w:rsid w:val="00DD60BE"/>
    <w:rsid w:val="00DD62CD"/>
    <w:rsid w:val="00DE0019"/>
    <w:rsid w:val="00DE043F"/>
    <w:rsid w:val="00DE1603"/>
    <w:rsid w:val="00DE1EAE"/>
    <w:rsid w:val="00DE2174"/>
    <w:rsid w:val="00DE21B5"/>
    <w:rsid w:val="00DE3D38"/>
    <w:rsid w:val="00DE5622"/>
    <w:rsid w:val="00DE5771"/>
    <w:rsid w:val="00DE5CF9"/>
    <w:rsid w:val="00DE620E"/>
    <w:rsid w:val="00DF17CE"/>
    <w:rsid w:val="00DF2C96"/>
    <w:rsid w:val="00DF50CE"/>
    <w:rsid w:val="00DF5EB9"/>
    <w:rsid w:val="00DF672B"/>
    <w:rsid w:val="00E00C64"/>
    <w:rsid w:val="00E04603"/>
    <w:rsid w:val="00E04D1D"/>
    <w:rsid w:val="00E05F95"/>
    <w:rsid w:val="00E10628"/>
    <w:rsid w:val="00E10E44"/>
    <w:rsid w:val="00E125C4"/>
    <w:rsid w:val="00E13E5B"/>
    <w:rsid w:val="00E14309"/>
    <w:rsid w:val="00E147E7"/>
    <w:rsid w:val="00E1665C"/>
    <w:rsid w:val="00E168FC"/>
    <w:rsid w:val="00E16BA6"/>
    <w:rsid w:val="00E170C4"/>
    <w:rsid w:val="00E178F6"/>
    <w:rsid w:val="00E17A00"/>
    <w:rsid w:val="00E20EB1"/>
    <w:rsid w:val="00E23E50"/>
    <w:rsid w:val="00E240AF"/>
    <w:rsid w:val="00E250D5"/>
    <w:rsid w:val="00E25EB0"/>
    <w:rsid w:val="00E2662B"/>
    <w:rsid w:val="00E26B1A"/>
    <w:rsid w:val="00E27CC9"/>
    <w:rsid w:val="00E305D4"/>
    <w:rsid w:val="00E31D00"/>
    <w:rsid w:val="00E33891"/>
    <w:rsid w:val="00E34288"/>
    <w:rsid w:val="00E36697"/>
    <w:rsid w:val="00E368CF"/>
    <w:rsid w:val="00E37AA8"/>
    <w:rsid w:val="00E402C8"/>
    <w:rsid w:val="00E40D94"/>
    <w:rsid w:val="00E40F65"/>
    <w:rsid w:val="00E42DB8"/>
    <w:rsid w:val="00E436D5"/>
    <w:rsid w:val="00E438AF"/>
    <w:rsid w:val="00E43FE7"/>
    <w:rsid w:val="00E44203"/>
    <w:rsid w:val="00E4495B"/>
    <w:rsid w:val="00E50250"/>
    <w:rsid w:val="00E508D9"/>
    <w:rsid w:val="00E548F6"/>
    <w:rsid w:val="00E57136"/>
    <w:rsid w:val="00E6070E"/>
    <w:rsid w:val="00E608DF"/>
    <w:rsid w:val="00E62CF8"/>
    <w:rsid w:val="00E63806"/>
    <w:rsid w:val="00E65601"/>
    <w:rsid w:val="00E70206"/>
    <w:rsid w:val="00E70CC3"/>
    <w:rsid w:val="00E712CF"/>
    <w:rsid w:val="00E72AB5"/>
    <w:rsid w:val="00E72C67"/>
    <w:rsid w:val="00E73F59"/>
    <w:rsid w:val="00E748DE"/>
    <w:rsid w:val="00E7511A"/>
    <w:rsid w:val="00E75266"/>
    <w:rsid w:val="00E767E4"/>
    <w:rsid w:val="00E769AD"/>
    <w:rsid w:val="00E76ED6"/>
    <w:rsid w:val="00E77F7C"/>
    <w:rsid w:val="00E80262"/>
    <w:rsid w:val="00E809E6"/>
    <w:rsid w:val="00E82F16"/>
    <w:rsid w:val="00E84A98"/>
    <w:rsid w:val="00E85397"/>
    <w:rsid w:val="00E870B7"/>
    <w:rsid w:val="00E87F00"/>
    <w:rsid w:val="00E901A9"/>
    <w:rsid w:val="00E916AB"/>
    <w:rsid w:val="00E922E5"/>
    <w:rsid w:val="00E922F1"/>
    <w:rsid w:val="00E95030"/>
    <w:rsid w:val="00E95B38"/>
    <w:rsid w:val="00EA29B6"/>
    <w:rsid w:val="00EA3ECC"/>
    <w:rsid w:val="00EA4209"/>
    <w:rsid w:val="00EA4E2D"/>
    <w:rsid w:val="00EA536F"/>
    <w:rsid w:val="00EA6FB2"/>
    <w:rsid w:val="00EB2A7A"/>
    <w:rsid w:val="00EB2CB5"/>
    <w:rsid w:val="00EB3625"/>
    <w:rsid w:val="00EB36ED"/>
    <w:rsid w:val="00EB65C9"/>
    <w:rsid w:val="00EC1422"/>
    <w:rsid w:val="00EC4F9C"/>
    <w:rsid w:val="00EC5BBB"/>
    <w:rsid w:val="00EC6F2D"/>
    <w:rsid w:val="00EC71E3"/>
    <w:rsid w:val="00ED37D0"/>
    <w:rsid w:val="00ED71DD"/>
    <w:rsid w:val="00ED72EF"/>
    <w:rsid w:val="00EE05AB"/>
    <w:rsid w:val="00EE2AA7"/>
    <w:rsid w:val="00EE3025"/>
    <w:rsid w:val="00EE778B"/>
    <w:rsid w:val="00EE7BD8"/>
    <w:rsid w:val="00EF0586"/>
    <w:rsid w:val="00EF0E77"/>
    <w:rsid w:val="00EF32F4"/>
    <w:rsid w:val="00EF3EFF"/>
    <w:rsid w:val="00F01098"/>
    <w:rsid w:val="00F04017"/>
    <w:rsid w:val="00F042C9"/>
    <w:rsid w:val="00F04D87"/>
    <w:rsid w:val="00F07959"/>
    <w:rsid w:val="00F14715"/>
    <w:rsid w:val="00F17163"/>
    <w:rsid w:val="00F17A51"/>
    <w:rsid w:val="00F2246A"/>
    <w:rsid w:val="00F25974"/>
    <w:rsid w:val="00F25A51"/>
    <w:rsid w:val="00F264A6"/>
    <w:rsid w:val="00F27CF6"/>
    <w:rsid w:val="00F27D70"/>
    <w:rsid w:val="00F30ACD"/>
    <w:rsid w:val="00F31E06"/>
    <w:rsid w:val="00F32043"/>
    <w:rsid w:val="00F36355"/>
    <w:rsid w:val="00F372AA"/>
    <w:rsid w:val="00F37381"/>
    <w:rsid w:val="00F37466"/>
    <w:rsid w:val="00F408EE"/>
    <w:rsid w:val="00F40B4F"/>
    <w:rsid w:val="00F40C42"/>
    <w:rsid w:val="00F420A9"/>
    <w:rsid w:val="00F43802"/>
    <w:rsid w:val="00F44A73"/>
    <w:rsid w:val="00F4588C"/>
    <w:rsid w:val="00F45D8D"/>
    <w:rsid w:val="00F46A27"/>
    <w:rsid w:val="00F4799C"/>
    <w:rsid w:val="00F47EE8"/>
    <w:rsid w:val="00F47F0A"/>
    <w:rsid w:val="00F50489"/>
    <w:rsid w:val="00F5279C"/>
    <w:rsid w:val="00F57B1D"/>
    <w:rsid w:val="00F6151F"/>
    <w:rsid w:val="00F6195E"/>
    <w:rsid w:val="00F62788"/>
    <w:rsid w:val="00F63EF9"/>
    <w:rsid w:val="00F646A5"/>
    <w:rsid w:val="00F66C97"/>
    <w:rsid w:val="00F70930"/>
    <w:rsid w:val="00F70BE1"/>
    <w:rsid w:val="00F71C2A"/>
    <w:rsid w:val="00F726BD"/>
    <w:rsid w:val="00F73133"/>
    <w:rsid w:val="00F74B88"/>
    <w:rsid w:val="00F76093"/>
    <w:rsid w:val="00F760F2"/>
    <w:rsid w:val="00F76452"/>
    <w:rsid w:val="00F8087A"/>
    <w:rsid w:val="00F8205F"/>
    <w:rsid w:val="00F84516"/>
    <w:rsid w:val="00F84D8B"/>
    <w:rsid w:val="00F85A6D"/>
    <w:rsid w:val="00F86D7C"/>
    <w:rsid w:val="00F86DE2"/>
    <w:rsid w:val="00F86ED9"/>
    <w:rsid w:val="00F9230D"/>
    <w:rsid w:val="00F926F6"/>
    <w:rsid w:val="00F93896"/>
    <w:rsid w:val="00F9496B"/>
    <w:rsid w:val="00F94E0F"/>
    <w:rsid w:val="00F96184"/>
    <w:rsid w:val="00F9618D"/>
    <w:rsid w:val="00F977B2"/>
    <w:rsid w:val="00FA1C1E"/>
    <w:rsid w:val="00FA36A9"/>
    <w:rsid w:val="00FA4049"/>
    <w:rsid w:val="00FA48F8"/>
    <w:rsid w:val="00FA552B"/>
    <w:rsid w:val="00FB1A13"/>
    <w:rsid w:val="00FB3BF2"/>
    <w:rsid w:val="00FB440F"/>
    <w:rsid w:val="00FB4427"/>
    <w:rsid w:val="00FB46FF"/>
    <w:rsid w:val="00FB6DF7"/>
    <w:rsid w:val="00FB6E61"/>
    <w:rsid w:val="00FC0ABD"/>
    <w:rsid w:val="00FC10E9"/>
    <w:rsid w:val="00FC13C5"/>
    <w:rsid w:val="00FC29AB"/>
    <w:rsid w:val="00FC2E6B"/>
    <w:rsid w:val="00FC3556"/>
    <w:rsid w:val="00FC35D7"/>
    <w:rsid w:val="00FC367E"/>
    <w:rsid w:val="00FC36DE"/>
    <w:rsid w:val="00FC3B9C"/>
    <w:rsid w:val="00FC42E3"/>
    <w:rsid w:val="00FC448C"/>
    <w:rsid w:val="00FC4F64"/>
    <w:rsid w:val="00FC6F3A"/>
    <w:rsid w:val="00FD13B8"/>
    <w:rsid w:val="00FD1863"/>
    <w:rsid w:val="00FD1B79"/>
    <w:rsid w:val="00FD4C2D"/>
    <w:rsid w:val="00FD4F81"/>
    <w:rsid w:val="00FD57B5"/>
    <w:rsid w:val="00FD6277"/>
    <w:rsid w:val="00FD692B"/>
    <w:rsid w:val="00FD7AE1"/>
    <w:rsid w:val="00FD7B34"/>
    <w:rsid w:val="00FE029A"/>
    <w:rsid w:val="00FE0885"/>
    <w:rsid w:val="00FE1455"/>
    <w:rsid w:val="00FE30C6"/>
    <w:rsid w:val="00FE3A24"/>
    <w:rsid w:val="00FE4910"/>
    <w:rsid w:val="00FE660C"/>
    <w:rsid w:val="00FE79A6"/>
    <w:rsid w:val="00FF0598"/>
    <w:rsid w:val="00FF0A91"/>
    <w:rsid w:val="00FF129F"/>
    <w:rsid w:val="00FF40E7"/>
    <w:rsid w:val="00FF541A"/>
    <w:rsid w:val="00FF5C54"/>
    <w:rsid w:val="00FF7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77AB"/>
  <w15:docId w15:val="{0B167DE8-A38C-4A91-8943-384CCC5D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70E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character" w:styleId="UnresolvedMention">
    <w:name w:val="Unresolved Mention"/>
    <w:basedOn w:val="DefaultParagraphFont"/>
    <w:uiPriority w:val="99"/>
    <w:semiHidden/>
    <w:unhideWhenUsed/>
    <w:rsid w:val="005D31B1"/>
    <w:rPr>
      <w:color w:val="605E5C"/>
      <w:shd w:val="clear" w:color="auto" w:fill="E1DFDD"/>
    </w:rPr>
  </w:style>
  <w:style w:type="character" w:customStyle="1" w:styleId="Heading4Char">
    <w:name w:val="Heading 4 Char"/>
    <w:basedOn w:val="DefaultParagraphFont"/>
    <w:link w:val="Heading4"/>
    <w:uiPriority w:val="9"/>
    <w:rsid w:val="00A70E06"/>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A0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7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A25"/>
    <w:rPr>
      <w:sz w:val="20"/>
      <w:szCs w:val="20"/>
    </w:rPr>
  </w:style>
  <w:style w:type="character" w:styleId="FootnoteReference">
    <w:name w:val="footnote reference"/>
    <w:basedOn w:val="DefaultParagraphFont"/>
    <w:uiPriority w:val="99"/>
    <w:unhideWhenUsed/>
    <w:rsid w:val="00AC7A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09507">
      <w:bodyDiv w:val="1"/>
      <w:marLeft w:val="0"/>
      <w:marRight w:val="0"/>
      <w:marTop w:val="0"/>
      <w:marBottom w:val="0"/>
      <w:divBdr>
        <w:top w:val="none" w:sz="0" w:space="0" w:color="auto"/>
        <w:left w:val="none" w:sz="0" w:space="0" w:color="auto"/>
        <w:bottom w:val="none" w:sz="0" w:space="0" w:color="auto"/>
        <w:right w:val="none" w:sz="0" w:space="0" w:color="auto"/>
      </w:divBdr>
    </w:div>
    <w:div w:id="337467540">
      <w:bodyDiv w:val="1"/>
      <w:marLeft w:val="0"/>
      <w:marRight w:val="0"/>
      <w:marTop w:val="0"/>
      <w:marBottom w:val="0"/>
      <w:divBdr>
        <w:top w:val="none" w:sz="0" w:space="0" w:color="auto"/>
        <w:left w:val="none" w:sz="0" w:space="0" w:color="auto"/>
        <w:bottom w:val="none" w:sz="0" w:space="0" w:color="auto"/>
        <w:right w:val="none" w:sz="0" w:space="0" w:color="auto"/>
      </w:divBdr>
      <w:divsChild>
        <w:div w:id="1301885645">
          <w:marLeft w:val="0"/>
          <w:marRight w:val="0"/>
          <w:marTop w:val="0"/>
          <w:marBottom w:val="0"/>
          <w:divBdr>
            <w:top w:val="none" w:sz="0" w:space="0" w:color="auto"/>
            <w:left w:val="none" w:sz="0" w:space="0" w:color="auto"/>
            <w:bottom w:val="none" w:sz="0" w:space="0" w:color="auto"/>
            <w:right w:val="none" w:sz="0" w:space="0" w:color="auto"/>
          </w:divBdr>
        </w:div>
        <w:div w:id="1976063791">
          <w:marLeft w:val="0"/>
          <w:marRight w:val="0"/>
          <w:marTop w:val="0"/>
          <w:marBottom w:val="0"/>
          <w:divBdr>
            <w:top w:val="none" w:sz="0" w:space="0" w:color="auto"/>
            <w:left w:val="none" w:sz="0" w:space="0" w:color="auto"/>
            <w:bottom w:val="none" w:sz="0" w:space="0" w:color="auto"/>
            <w:right w:val="none" w:sz="0" w:space="0" w:color="auto"/>
          </w:divBdr>
        </w:div>
        <w:div w:id="1443112126">
          <w:marLeft w:val="0"/>
          <w:marRight w:val="0"/>
          <w:marTop w:val="0"/>
          <w:marBottom w:val="0"/>
          <w:divBdr>
            <w:top w:val="none" w:sz="0" w:space="0" w:color="auto"/>
            <w:left w:val="none" w:sz="0" w:space="0" w:color="auto"/>
            <w:bottom w:val="none" w:sz="0" w:space="0" w:color="auto"/>
            <w:right w:val="none" w:sz="0" w:space="0" w:color="auto"/>
          </w:divBdr>
        </w:div>
      </w:divsChild>
    </w:div>
    <w:div w:id="578489321">
      <w:bodyDiv w:val="1"/>
      <w:marLeft w:val="0"/>
      <w:marRight w:val="0"/>
      <w:marTop w:val="0"/>
      <w:marBottom w:val="0"/>
      <w:divBdr>
        <w:top w:val="none" w:sz="0" w:space="0" w:color="auto"/>
        <w:left w:val="none" w:sz="0" w:space="0" w:color="auto"/>
        <w:bottom w:val="none" w:sz="0" w:space="0" w:color="auto"/>
        <w:right w:val="none" w:sz="0" w:space="0" w:color="auto"/>
      </w:divBdr>
    </w:div>
    <w:div w:id="647318168">
      <w:bodyDiv w:val="1"/>
      <w:marLeft w:val="0"/>
      <w:marRight w:val="0"/>
      <w:marTop w:val="0"/>
      <w:marBottom w:val="0"/>
      <w:divBdr>
        <w:top w:val="none" w:sz="0" w:space="0" w:color="auto"/>
        <w:left w:val="none" w:sz="0" w:space="0" w:color="auto"/>
        <w:bottom w:val="none" w:sz="0" w:space="0" w:color="auto"/>
        <w:right w:val="none" w:sz="0" w:space="0" w:color="auto"/>
      </w:divBdr>
    </w:div>
    <w:div w:id="778333088">
      <w:bodyDiv w:val="1"/>
      <w:marLeft w:val="0"/>
      <w:marRight w:val="0"/>
      <w:marTop w:val="0"/>
      <w:marBottom w:val="0"/>
      <w:divBdr>
        <w:top w:val="none" w:sz="0" w:space="0" w:color="auto"/>
        <w:left w:val="none" w:sz="0" w:space="0" w:color="auto"/>
        <w:bottom w:val="none" w:sz="0" w:space="0" w:color="auto"/>
        <w:right w:val="none" w:sz="0" w:space="0" w:color="auto"/>
      </w:divBdr>
    </w:div>
    <w:div w:id="1062019129">
      <w:bodyDiv w:val="1"/>
      <w:marLeft w:val="0"/>
      <w:marRight w:val="0"/>
      <w:marTop w:val="0"/>
      <w:marBottom w:val="0"/>
      <w:divBdr>
        <w:top w:val="none" w:sz="0" w:space="0" w:color="auto"/>
        <w:left w:val="none" w:sz="0" w:space="0" w:color="auto"/>
        <w:bottom w:val="none" w:sz="0" w:space="0" w:color="auto"/>
        <w:right w:val="none" w:sz="0" w:space="0" w:color="auto"/>
      </w:divBdr>
    </w:div>
    <w:div w:id="1172062357">
      <w:bodyDiv w:val="1"/>
      <w:marLeft w:val="0"/>
      <w:marRight w:val="0"/>
      <w:marTop w:val="0"/>
      <w:marBottom w:val="0"/>
      <w:divBdr>
        <w:top w:val="none" w:sz="0" w:space="0" w:color="auto"/>
        <w:left w:val="none" w:sz="0" w:space="0" w:color="auto"/>
        <w:bottom w:val="none" w:sz="0" w:space="0" w:color="auto"/>
        <w:right w:val="none" w:sz="0" w:space="0" w:color="auto"/>
      </w:divBdr>
    </w:div>
    <w:div w:id="1292177448">
      <w:bodyDiv w:val="1"/>
      <w:marLeft w:val="0"/>
      <w:marRight w:val="0"/>
      <w:marTop w:val="0"/>
      <w:marBottom w:val="0"/>
      <w:divBdr>
        <w:top w:val="none" w:sz="0" w:space="0" w:color="auto"/>
        <w:left w:val="none" w:sz="0" w:space="0" w:color="auto"/>
        <w:bottom w:val="none" w:sz="0" w:space="0" w:color="auto"/>
        <w:right w:val="none" w:sz="0" w:space="0" w:color="auto"/>
      </w:divBdr>
    </w:div>
    <w:div w:id="1499611486">
      <w:bodyDiv w:val="1"/>
      <w:marLeft w:val="0"/>
      <w:marRight w:val="0"/>
      <w:marTop w:val="0"/>
      <w:marBottom w:val="0"/>
      <w:divBdr>
        <w:top w:val="none" w:sz="0" w:space="0" w:color="auto"/>
        <w:left w:val="none" w:sz="0" w:space="0" w:color="auto"/>
        <w:bottom w:val="none" w:sz="0" w:space="0" w:color="auto"/>
        <w:right w:val="none" w:sz="0" w:space="0" w:color="auto"/>
      </w:divBdr>
    </w:div>
    <w:div w:id="1551920182">
      <w:bodyDiv w:val="1"/>
      <w:marLeft w:val="0"/>
      <w:marRight w:val="0"/>
      <w:marTop w:val="0"/>
      <w:marBottom w:val="0"/>
      <w:divBdr>
        <w:top w:val="none" w:sz="0" w:space="0" w:color="auto"/>
        <w:left w:val="none" w:sz="0" w:space="0" w:color="auto"/>
        <w:bottom w:val="none" w:sz="0" w:space="0" w:color="auto"/>
        <w:right w:val="none" w:sz="0" w:space="0" w:color="auto"/>
      </w:divBdr>
    </w:div>
    <w:div w:id="1743289580">
      <w:bodyDiv w:val="1"/>
      <w:marLeft w:val="0"/>
      <w:marRight w:val="0"/>
      <w:marTop w:val="0"/>
      <w:marBottom w:val="0"/>
      <w:divBdr>
        <w:top w:val="none" w:sz="0" w:space="0" w:color="auto"/>
        <w:left w:val="none" w:sz="0" w:space="0" w:color="auto"/>
        <w:bottom w:val="none" w:sz="0" w:space="0" w:color="auto"/>
        <w:right w:val="none" w:sz="0" w:space="0" w:color="auto"/>
      </w:divBdr>
    </w:div>
    <w:div w:id="17503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inclusive.org.uk/the-ip-inclusive-advisory-board/" TargetMode="External"/><Relationship Id="rId18" Type="http://schemas.openxmlformats.org/officeDocument/2006/relationships/hyperlink" Target="https://ipinclusive.org.uk/newsandfeatures/ip-inclusive-financ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pinclusive.org.uk" TargetMode="External"/><Relationship Id="rId7" Type="http://schemas.openxmlformats.org/officeDocument/2006/relationships/endnotes" Target="endnotes.xml"/><Relationship Id="rId12" Type="http://schemas.openxmlformats.org/officeDocument/2006/relationships/hyperlink" Target="https://www.linkedin.com/in/andrea-brewster-obe-73937312/" TargetMode="External"/><Relationship Id="rId17" Type="http://schemas.openxmlformats.org/officeDocument/2006/relationships/hyperlink" Target="https://ipinclusive.org.uk/newsandfeatures/guiding-us-through-the-next-twelve-month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pinclusive.org.uk/newsandfeatures/advisory-board-meeting-minutes-2024/" TargetMode="External"/><Relationship Id="rId20" Type="http://schemas.openxmlformats.org/officeDocument/2006/relationships/hyperlink" Target="mailto:contact@ipinclusiv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inclusive.org.uk/the-ip-inclusive-advisory-boar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pinclusive.org.uk/newsandfeatures/advisory-board-meeting-minutes-2023/" TargetMode="External"/><Relationship Id="rId23" Type="http://schemas.openxmlformats.org/officeDocument/2006/relationships/footer" Target="footer1.xml"/><Relationship Id="rId10" Type="http://schemas.openxmlformats.org/officeDocument/2006/relationships/hyperlink" Target="https://ipinclusive.org.uk/ip-inclusive-management/" TargetMode="External"/><Relationship Id="rId19" Type="http://schemas.openxmlformats.org/officeDocument/2006/relationships/hyperlink" Target="mailto:contact@ipinclusive.org.uk" TargetMode="External"/><Relationship Id="rId4" Type="http://schemas.openxmlformats.org/officeDocument/2006/relationships/settings" Target="settings.xml"/><Relationship Id="rId9" Type="http://schemas.openxmlformats.org/officeDocument/2006/relationships/hyperlink" Target="mailto:contact@ipinclusive.org.uk" TargetMode="External"/><Relationship Id="rId14" Type="http://schemas.openxmlformats.org/officeDocument/2006/relationships/hyperlink" Target="https://ipinclusive.org.uk/newsandfeatures/advisory-board-meeting-minutes-2021-2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ACCF1-5D86-4EE5-B424-5C36AFF3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4736</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Brewster</dc:creator>
  <cp:lastModifiedBy>Andrea Brewster</cp:lastModifiedBy>
  <cp:revision>7</cp:revision>
  <cp:lastPrinted>2021-05-10T09:13:00Z</cp:lastPrinted>
  <dcterms:created xsi:type="dcterms:W3CDTF">2025-01-10T08:58:00Z</dcterms:created>
  <dcterms:modified xsi:type="dcterms:W3CDTF">2025-01-13T07:36:00Z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